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E" w:rsidRPr="009D1F16" w:rsidRDefault="0009624E" w:rsidP="000962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1F1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9624E" w:rsidRPr="009D1F16" w:rsidRDefault="0009624E" w:rsidP="00096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F16">
        <w:rPr>
          <w:rFonts w:ascii="Times New Roman" w:hAnsi="Times New Roman" w:cs="Times New Roman"/>
          <w:sz w:val="28"/>
          <w:szCs w:val="28"/>
        </w:rPr>
        <w:t>«Детский сад № 4»</w:t>
      </w:r>
    </w:p>
    <w:p w:rsidR="0009624E" w:rsidRPr="009D1F16" w:rsidRDefault="0009624E" w:rsidP="0009624E">
      <w:pPr>
        <w:ind w:firstLine="3686"/>
        <w:rPr>
          <w:rFonts w:ascii="Times New Roman" w:hAnsi="Times New Roman" w:cs="Times New Roman"/>
          <w:sz w:val="28"/>
        </w:rPr>
      </w:pPr>
    </w:p>
    <w:p w:rsidR="0009624E" w:rsidRPr="009D1F16" w:rsidRDefault="0009624E" w:rsidP="0009624E">
      <w:pPr>
        <w:spacing w:after="0"/>
        <w:ind w:firstLine="3686"/>
        <w:rPr>
          <w:rFonts w:ascii="Times New Roman" w:hAnsi="Times New Roman" w:cs="Times New Roman"/>
          <w:sz w:val="28"/>
        </w:rPr>
      </w:pPr>
      <w:r w:rsidRPr="009D1F16">
        <w:rPr>
          <w:rFonts w:ascii="Times New Roman" w:hAnsi="Times New Roman" w:cs="Times New Roman"/>
          <w:sz w:val="28"/>
        </w:rPr>
        <w:t>УТВЕРЖДАЮ:</w:t>
      </w:r>
    </w:p>
    <w:p w:rsidR="0009624E" w:rsidRPr="009D1F16" w:rsidRDefault="0009624E" w:rsidP="0009624E">
      <w:pPr>
        <w:spacing w:after="0"/>
        <w:ind w:firstLine="3686"/>
        <w:rPr>
          <w:rFonts w:ascii="Times New Roman" w:hAnsi="Times New Roman" w:cs="Times New Roman"/>
          <w:sz w:val="28"/>
        </w:rPr>
      </w:pPr>
      <w:r w:rsidRPr="009D1F16">
        <w:rPr>
          <w:rFonts w:ascii="Times New Roman" w:hAnsi="Times New Roman" w:cs="Times New Roman"/>
          <w:sz w:val="28"/>
        </w:rPr>
        <w:t>Заведующая МБДОУ «Детский сад № 4»</w:t>
      </w:r>
    </w:p>
    <w:p w:rsidR="0009624E" w:rsidRPr="009D1F16" w:rsidRDefault="0009624E" w:rsidP="0009624E">
      <w:pPr>
        <w:spacing w:after="0"/>
        <w:ind w:firstLine="36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C3FF510" wp14:editId="6CA966CA">
            <wp:extent cx="1076325" cy="207767"/>
            <wp:effectExtent l="0" t="0" r="0" b="1905"/>
            <wp:docPr id="5" name="Рисунок 5" descr="C:\Users\Reset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t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29" cy="2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</w:t>
      </w:r>
      <w:r w:rsidRPr="009D1F16">
        <w:rPr>
          <w:rFonts w:ascii="Times New Roman" w:hAnsi="Times New Roman" w:cs="Times New Roman"/>
          <w:sz w:val="28"/>
        </w:rPr>
        <w:t xml:space="preserve">К.В. Ильиных </w:t>
      </w:r>
    </w:p>
    <w:p w:rsidR="0009624E" w:rsidRPr="009D1F16" w:rsidRDefault="0009624E" w:rsidP="0009624E">
      <w:pPr>
        <w:spacing w:after="0"/>
        <w:ind w:firstLine="368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>16</w:t>
      </w:r>
      <w:r w:rsidRPr="009D1F1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марта 2020</w:t>
      </w:r>
      <w:r w:rsidRPr="009D1F16">
        <w:rPr>
          <w:rFonts w:ascii="Times New Roman" w:hAnsi="Times New Roman" w:cs="Times New Roman"/>
          <w:sz w:val="28"/>
          <w:u w:val="single"/>
        </w:rPr>
        <w:t>г.</w:t>
      </w:r>
    </w:p>
    <w:p w:rsidR="0009624E" w:rsidRPr="00B710CF" w:rsidRDefault="0009624E" w:rsidP="0009624E">
      <w:pPr>
        <w:spacing w:after="0"/>
        <w:ind w:firstLine="3686"/>
        <w:rPr>
          <w:rFonts w:ascii="Times New Roman" w:hAnsi="Times New Roman"/>
          <w:sz w:val="28"/>
          <w:szCs w:val="24"/>
        </w:rPr>
      </w:pPr>
      <w:r w:rsidRPr="00B710CF">
        <w:rPr>
          <w:rFonts w:ascii="Times New Roman" w:hAnsi="Times New Roman"/>
          <w:sz w:val="28"/>
          <w:szCs w:val="24"/>
        </w:rPr>
        <w:t xml:space="preserve">Протокол педагогического совета </w:t>
      </w:r>
    </w:p>
    <w:p w:rsidR="0009624E" w:rsidRPr="00B710CF" w:rsidRDefault="0009624E" w:rsidP="0009624E">
      <w:pPr>
        <w:spacing w:after="0"/>
        <w:ind w:firstLine="368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№ 4 от «16» </w:t>
      </w:r>
      <w:r>
        <w:rPr>
          <w:rFonts w:ascii="Times New Roman" w:hAnsi="Times New Roman"/>
          <w:sz w:val="28"/>
          <w:szCs w:val="24"/>
          <w:u w:val="single"/>
        </w:rPr>
        <w:t xml:space="preserve">марта </w:t>
      </w:r>
      <w:r>
        <w:rPr>
          <w:rFonts w:ascii="Times New Roman" w:hAnsi="Times New Roman"/>
          <w:sz w:val="28"/>
          <w:szCs w:val="24"/>
        </w:rPr>
        <w:t>2020</w:t>
      </w:r>
      <w:r w:rsidRPr="00B710CF">
        <w:rPr>
          <w:rFonts w:ascii="Times New Roman" w:hAnsi="Times New Roman"/>
          <w:sz w:val="28"/>
          <w:szCs w:val="24"/>
        </w:rPr>
        <w:t xml:space="preserve">г. </w:t>
      </w:r>
    </w:p>
    <w:p w:rsidR="0009624E" w:rsidRPr="00B710CF" w:rsidRDefault="0009624E" w:rsidP="0009624E">
      <w:pPr>
        <w:rPr>
          <w:rFonts w:ascii="Times New Roman" w:hAnsi="Times New Roman"/>
          <w:sz w:val="28"/>
          <w:szCs w:val="24"/>
        </w:rPr>
      </w:pPr>
    </w:p>
    <w:p w:rsidR="0009624E" w:rsidRPr="009D1F16" w:rsidRDefault="0009624E" w:rsidP="0009624E">
      <w:pPr>
        <w:ind w:firstLine="4253"/>
        <w:rPr>
          <w:rFonts w:ascii="Times New Roman" w:hAnsi="Times New Roman" w:cs="Times New Roman"/>
          <w:sz w:val="28"/>
          <w:u w:val="single"/>
        </w:rPr>
      </w:pPr>
    </w:p>
    <w:p w:rsidR="0009624E" w:rsidRPr="009D1F16" w:rsidRDefault="0009624E" w:rsidP="0009624E">
      <w:pPr>
        <w:ind w:firstLine="3686"/>
        <w:rPr>
          <w:rFonts w:ascii="Times New Roman" w:hAnsi="Times New Roman" w:cs="Times New Roman"/>
          <w:sz w:val="28"/>
          <w:u w:val="single"/>
        </w:rPr>
      </w:pPr>
    </w:p>
    <w:p w:rsidR="0009624E" w:rsidRDefault="0009624E" w:rsidP="0009624E">
      <w:pPr>
        <w:rPr>
          <w:rFonts w:ascii="Times New Roman" w:hAnsi="Times New Roman" w:cs="Times New Roman"/>
          <w:sz w:val="28"/>
          <w:u w:val="single"/>
        </w:rPr>
      </w:pPr>
    </w:p>
    <w:p w:rsidR="0009624E" w:rsidRPr="009D1F16" w:rsidRDefault="0009624E" w:rsidP="0009624E">
      <w:pPr>
        <w:rPr>
          <w:rFonts w:ascii="Times New Roman" w:hAnsi="Times New Roman" w:cs="Times New Roman"/>
          <w:sz w:val="28"/>
          <w:u w:val="single"/>
        </w:rPr>
      </w:pPr>
    </w:p>
    <w:p w:rsidR="0009624E" w:rsidRPr="009D1F16" w:rsidRDefault="0009624E" w:rsidP="0009624E">
      <w:pPr>
        <w:ind w:firstLine="3686"/>
        <w:rPr>
          <w:rFonts w:ascii="Times New Roman" w:hAnsi="Times New Roman" w:cs="Times New Roman"/>
          <w:b/>
          <w:sz w:val="28"/>
          <w:u w:val="single"/>
        </w:rPr>
      </w:pPr>
    </w:p>
    <w:p w:rsidR="0009624E" w:rsidRPr="009D1F16" w:rsidRDefault="0009624E" w:rsidP="00096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16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САМООБЛЕДОВАНИЯ</w:t>
      </w:r>
    </w:p>
    <w:p w:rsidR="0009624E" w:rsidRPr="009D1F16" w:rsidRDefault="0009624E" w:rsidP="00096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16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4»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1F16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9624E" w:rsidRPr="009D1F16" w:rsidRDefault="0009624E" w:rsidP="0009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4E" w:rsidRDefault="0009624E" w:rsidP="0009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4E" w:rsidRPr="009D1F16" w:rsidRDefault="0009624E" w:rsidP="0009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4E" w:rsidRPr="009D1F16" w:rsidRDefault="0009624E" w:rsidP="0009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4E" w:rsidRPr="009D1F16" w:rsidRDefault="0009624E" w:rsidP="0009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4E" w:rsidRDefault="0009624E" w:rsidP="0009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4E" w:rsidRPr="009D1F16" w:rsidRDefault="0009624E" w:rsidP="0009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4E" w:rsidRDefault="0009624E" w:rsidP="0009624E">
      <w:pPr>
        <w:rPr>
          <w:rFonts w:ascii="Times New Roman" w:hAnsi="Times New Roman" w:cs="Times New Roman"/>
          <w:sz w:val="28"/>
          <w:szCs w:val="28"/>
        </w:rPr>
      </w:pPr>
    </w:p>
    <w:p w:rsidR="0009624E" w:rsidRDefault="0009624E" w:rsidP="0009624E"/>
    <w:p w:rsidR="008166C1" w:rsidRDefault="008166C1" w:rsidP="009D1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Публичный доклад подготовлен администрацией МБДОУ «Детский сад № 4» г. Красновишерска.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Публичный доклад является аналитическим отчетом о деятельности д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школьного учреждения за 201</w:t>
      </w:r>
      <w:r w:rsidR="00986794">
        <w:rPr>
          <w:rFonts w:eastAsia="Times New Roman" w:cs="Times New Roman"/>
          <w:color w:val="000000"/>
          <w:sz w:val="28"/>
          <w:szCs w:val="24"/>
          <w:lang w:eastAsia="ru-RU"/>
        </w:rPr>
        <w:t>9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учебный год.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доклада: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-информировать общественность и прежде всего родителей (законных пре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ставителей) в вопросах образовательной деятельности ДОУ, его результатах;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-информировать родителей (законных представителей), местную общ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ственность об основных результатах и проблемах функционирования и развития учреждения в 201</w:t>
      </w:r>
      <w:r w:rsidR="00986794">
        <w:rPr>
          <w:rFonts w:eastAsia="Times New Roman" w:cs="Times New Roman"/>
          <w:color w:val="000000"/>
          <w:sz w:val="28"/>
          <w:szCs w:val="24"/>
          <w:lang w:eastAsia="ru-RU"/>
        </w:rPr>
        <w:t>9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году;</w:t>
      </w:r>
    </w:p>
    <w:p w:rsidR="009D1F16" w:rsidRPr="00876888" w:rsidRDefault="009D1F16" w:rsidP="00FF61E4">
      <w:pPr>
        <w:pStyle w:val="a5"/>
        <w:tabs>
          <w:tab w:val="left" w:pos="142"/>
          <w:tab w:val="left" w:pos="360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876888">
        <w:rPr>
          <w:rFonts w:ascii="Times New Roman" w:hAnsi="Times New Roman"/>
          <w:b w:val="0"/>
          <w:color w:val="000000"/>
          <w:sz w:val="28"/>
          <w:szCs w:val="24"/>
        </w:rPr>
        <w:t>-обеспечить информационную открытость, прозрачность ДОУ.</w:t>
      </w:r>
    </w:p>
    <w:p w:rsidR="009D1F16" w:rsidRPr="00876888" w:rsidRDefault="009D1F16" w:rsidP="00FF61E4">
      <w:pPr>
        <w:pStyle w:val="a5"/>
        <w:tabs>
          <w:tab w:val="left" w:pos="142"/>
          <w:tab w:val="left" w:pos="3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</w:p>
    <w:p w:rsidR="00876888" w:rsidRPr="00876888" w:rsidRDefault="00876888" w:rsidP="00876888">
      <w:pPr>
        <w:pStyle w:val="a5"/>
        <w:tabs>
          <w:tab w:val="left" w:pos="142"/>
          <w:tab w:val="left" w:pos="360"/>
        </w:tabs>
        <w:spacing w:line="276" w:lineRule="auto"/>
        <w:ind w:left="709"/>
        <w:rPr>
          <w:rFonts w:ascii="Times New Roman" w:hAnsi="Times New Roman"/>
          <w:sz w:val="28"/>
          <w:szCs w:val="24"/>
          <w:u w:val="single"/>
        </w:rPr>
      </w:pPr>
      <w:r w:rsidRPr="00876888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76888">
        <w:rPr>
          <w:rFonts w:ascii="Times New Roman" w:hAnsi="Times New Roman"/>
          <w:sz w:val="28"/>
          <w:szCs w:val="24"/>
          <w:u w:val="single"/>
          <w:lang w:val="en-US"/>
        </w:rPr>
        <w:t>I</w:t>
      </w:r>
      <w:r w:rsidRPr="00876888">
        <w:rPr>
          <w:rFonts w:ascii="Times New Roman" w:hAnsi="Times New Roman"/>
          <w:sz w:val="28"/>
          <w:szCs w:val="24"/>
          <w:u w:val="single"/>
        </w:rPr>
        <w:t xml:space="preserve"> </w:t>
      </w:r>
      <w:proofErr w:type="gramStart"/>
      <w:r w:rsidRPr="00876888">
        <w:rPr>
          <w:rFonts w:ascii="Times New Roman" w:hAnsi="Times New Roman"/>
          <w:sz w:val="28"/>
          <w:szCs w:val="24"/>
          <w:u w:val="single"/>
        </w:rPr>
        <w:t>раздел .</w:t>
      </w:r>
      <w:proofErr w:type="gramEnd"/>
      <w:r w:rsidRPr="00876888">
        <w:rPr>
          <w:rFonts w:ascii="Times New Roman" w:hAnsi="Times New Roman"/>
          <w:sz w:val="28"/>
          <w:szCs w:val="24"/>
          <w:u w:val="single"/>
        </w:rPr>
        <w:t xml:space="preserve"> </w:t>
      </w:r>
      <w:r w:rsidR="009D1F16" w:rsidRPr="00876888">
        <w:rPr>
          <w:rFonts w:ascii="Times New Roman" w:hAnsi="Times New Roman"/>
          <w:sz w:val="28"/>
          <w:szCs w:val="24"/>
          <w:u w:val="single"/>
        </w:rPr>
        <w:t>Общие сведения об образовательном учреждении</w:t>
      </w:r>
    </w:p>
    <w:tbl>
      <w:tblPr>
        <w:tblW w:w="10567" w:type="dxa"/>
        <w:tblLayout w:type="fixed"/>
        <w:tblLook w:val="0000" w:firstRow="0" w:lastRow="0" w:firstColumn="0" w:lastColumn="0" w:noHBand="0" w:noVBand="0"/>
      </w:tblPr>
      <w:tblGrid>
        <w:gridCol w:w="2498"/>
        <w:gridCol w:w="1249"/>
        <w:gridCol w:w="1155"/>
        <w:gridCol w:w="595"/>
        <w:gridCol w:w="1387"/>
        <w:gridCol w:w="596"/>
        <w:gridCol w:w="1190"/>
        <w:gridCol w:w="179"/>
        <w:gridCol w:w="1718"/>
      </w:tblGrid>
      <w:tr w:rsidR="00335E54" w:rsidRPr="00876888" w:rsidTr="00876888">
        <w:trPr>
          <w:cantSplit/>
          <w:trHeight w:val="654"/>
        </w:trPr>
        <w:tc>
          <w:tcPr>
            <w:tcW w:w="10566" w:type="dxa"/>
            <w:gridSpan w:val="9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ДОУ:</w:t>
            </w:r>
            <w:r w:rsidRPr="00876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«Детский сад № 4»</w:t>
            </w:r>
          </w:p>
        </w:tc>
      </w:tr>
      <w:tr w:rsidR="00335E54" w:rsidRPr="00876888" w:rsidTr="00876888">
        <w:trPr>
          <w:cantSplit/>
          <w:trHeight w:val="641"/>
        </w:trPr>
        <w:tc>
          <w:tcPr>
            <w:tcW w:w="10566" w:type="dxa"/>
            <w:gridSpan w:val="9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Учредитель:</w:t>
            </w:r>
            <w:r w:rsidRPr="0087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Департамент муниципальных учреждений Красновишерского муниципального района  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 xml:space="preserve">Дата аккредитации:      </w:t>
            </w:r>
          </w:p>
        </w:tc>
        <w:tc>
          <w:tcPr>
            <w:tcW w:w="1750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3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90" w:type="dxa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9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</w:tr>
      <w:tr w:rsidR="00335E54" w:rsidRPr="00876888" w:rsidTr="00876888">
        <w:trPr>
          <w:cantSplit/>
          <w:trHeight w:val="314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Тип ОУ: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Вид ОУ: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детский сад общеразвивающего вида </w:t>
            </w:r>
          </w:p>
        </w:tc>
      </w:tr>
      <w:tr w:rsidR="00335E54" w:rsidRPr="00876888" w:rsidTr="00876888">
        <w:trPr>
          <w:cantSplit/>
          <w:trHeight w:val="314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город Красновишерск, улица Гагарина, дом 14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почтовый индекс: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618592 </w:t>
            </w:r>
          </w:p>
        </w:tc>
      </w:tr>
      <w:tr w:rsidR="00335E54" w:rsidRPr="00876888" w:rsidTr="00876888">
        <w:trPr>
          <w:cantSplit/>
          <w:trHeight w:val="314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край: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Пермский 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город Красновишерск</w:t>
            </w:r>
          </w:p>
        </w:tc>
      </w:tr>
      <w:tr w:rsidR="00335E54" w:rsidRPr="00876888" w:rsidTr="00876888">
        <w:trPr>
          <w:cantSplit/>
          <w:trHeight w:val="314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Красновишерск 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дом/корпус: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8 (34243) – 2-11-55</w:t>
            </w:r>
          </w:p>
        </w:tc>
      </w:tr>
      <w:tr w:rsidR="00335E54" w:rsidRPr="00876888" w:rsidTr="00876888">
        <w:trPr>
          <w:cantSplit/>
          <w:trHeight w:val="306"/>
        </w:trPr>
        <w:tc>
          <w:tcPr>
            <w:tcW w:w="10566" w:type="dxa"/>
            <w:gridSpan w:val="9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Фактический адрес:</w:t>
            </w:r>
            <w:r w:rsidRPr="00876888">
              <w:rPr>
                <w:rFonts w:ascii="Times New Roman" w:hAnsi="Times New Roman"/>
                <w:sz w:val="24"/>
                <w:szCs w:val="24"/>
              </w:rPr>
              <w:t xml:space="preserve">  618592, Пермский край, город Красновишерск, улица Гагарина, дом 14</w:t>
            </w:r>
          </w:p>
        </w:tc>
      </w:tr>
      <w:tr w:rsidR="00335E54" w:rsidRPr="00876888" w:rsidTr="00876888">
        <w:trPr>
          <w:cantSplit/>
          <w:trHeight w:val="424"/>
        </w:trPr>
        <w:tc>
          <w:tcPr>
            <w:tcW w:w="2498" w:type="dxa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Лицензия:</w:t>
            </w:r>
          </w:p>
        </w:tc>
        <w:tc>
          <w:tcPr>
            <w:tcW w:w="2404" w:type="dxa"/>
            <w:gridSpan w:val="2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серия, номер:</w:t>
            </w:r>
          </w:p>
        </w:tc>
        <w:tc>
          <w:tcPr>
            <w:tcW w:w="1982" w:type="dxa"/>
            <w:gridSpan w:val="2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РО № 038111</w:t>
            </w:r>
          </w:p>
        </w:tc>
        <w:tc>
          <w:tcPr>
            <w:tcW w:w="1965" w:type="dxa"/>
            <w:gridSpan w:val="3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регистр. №</w:t>
            </w:r>
          </w:p>
        </w:tc>
        <w:tc>
          <w:tcPr>
            <w:tcW w:w="1718" w:type="dxa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2054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4902" w:type="dxa"/>
            <w:gridSpan w:val="3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1982" w:type="dxa"/>
            <w:gridSpan w:val="2"/>
          </w:tcPr>
          <w:p w:rsidR="00335E54" w:rsidRPr="00876888" w:rsidRDefault="00335E54" w:rsidP="00335E54">
            <w:pPr>
              <w:pStyle w:val="a3"/>
              <w:numPr>
                <w:ilvl w:val="12"/>
                <w:numId w:val="0"/>
              </w:numPr>
              <w:tabs>
                <w:tab w:val="left" w:pos="142"/>
                <w:tab w:val="left" w:pos="708"/>
              </w:tabs>
              <w:spacing w:line="276" w:lineRule="auto"/>
              <w:jc w:val="both"/>
              <w:rPr>
                <w:szCs w:val="24"/>
              </w:rPr>
            </w:pPr>
            <w:r w:rsidRPr="00876888">
              <w:rPr>
                <w:szCs w:val="24"/>
              </w:rPr>
              <w:t>13.04.2012 г.</w:t>
            </w:r>
          </w:p>
        </w:tc>
        <w:tc>
          <w:tcPr>
            <w:tcW w:w="1965" w:type="dxa"/>
            <w:gridSpan w:val="3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1718" w:type="dxa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</w:tc>
      </w:tr>
      <w:tr w:rsidR="00335E54" w:rsidRPr="00876888" w:rsidTr="00876888">
        <w:trPr>
          <w:cantSplit/>
          <w:trHeight w:val="969"/>
        </w:trPr>
        <w:tc>
          <w:tcPr>
            <w:tcW w:w="2498" w:type="dxa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404" w:type="dxa"/>
            <w:gridSpan w:val="2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982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АА 174198</w:t>
            </w:r>
          </w:p>
        </w:tc>
        <w:tc>
          <w:tcPr>
            <w:tcW w:w="1965" w:type="dxa"/>
            <w:gridSpan w:val="3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регистр. №</w:t>
            </w:r>
          </w:p>
        </w:tc>
        <w:tc>
          <w:tcPr>
            <w:tcW w:w="1718" w:type="dxa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1648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10566" w:type="dxa"/>
            <w:gridSpan w:val="9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дата выдачи: 22 февраля 2006 г.</w:t>
            </w:r>
          </w:p>
        </w:tc>
      </w:tr>
    </w:tbl>
    <w:p w:rsidR="009D1F16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Pr="00FF61E4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1F16" w:rsidRPr="00876888" w:rsidRDefault="00876888" w:rsidP="0087688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7688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6888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9D1F16" w:rsidRPr="008768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9D1F16" w:rsidRPr="008768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Структура образовательного учреждения  и система управления</w:t>
      </w:r>
    </w:p>
    <w:p w:rsidR="009D1F16" w:rsidRPr="00876888" w:rsidRDefault="009D1F16" w:rsidP="00FF61E4">
      <w:pPr>
        <w:pStyle w:val="ParagraphStyle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F16" w:rsidRPr="00876888" w:rsidRDefault="009D1F16" w:rsidP="00FF61E4">
      <w:pPr>
        <w:pStyle w:val="ParagraphStyle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Деятельность ДОУ направлена на достижение следующих целей: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разностороннее развитие детей дошкольного возраста с учетом их возрас</w:t>
      </w:r>
      <w:r w:rsidRPr="00876888">
        <w:rPr>
          <w:rFonts w:ascii="Times New Roman" w:hAnsi="Times New Roman" w:cs="Times New Roman"/>
          <w:sz w:val="28"/>
          <w:szCs w:val="28"/>
        </w:rPr>
        <w:t>т</w:t>
      </w:r>
      <w:r w:rsidRPr="00876888">
        <w:rPr>
          <w:rFonts w:ascii="Times New Roman" w:hAnsi="Times New Roman" w:cs="Times New Roman"/>
          <w:sz w:val="28"/>
          <w:szCs w:val="28"/>
        </w:rPr>
        <w:t>ных и индивидуальных особенностей, в том числе достижение детьми дошкол</w:t>
      </w:r>
      <w:r w:rsidRPr="00876888">
        <w:rPr>
          <w:rFonts w:ascii="Times New Roman" w:hAnsi="Times New Roman" w:cs="Times New Roman"/>
          <w:sz w:val="28"/>
          <w:szCs w:val="28"/>
        </w:rPr>
        <w:t>ь</w:t>
      </w:r>
      <w:r w:rsidRPr="00876888">
        <w:rPr>
          <w:rFonts w:ascii="Times New Roman" w:hAnsi="Times New Roman" w:cs="Times New Roman"/>
          <w:sz w:val="28"/>
          <w:szCs w:val="28"/>
        </w:rPr>
        <w:t>ного возраста уровня развития, необходимого и достаточного для успешного освоения ими образовательных программ начального общего образования, на о</w:t>
      </w:r>
      <w:r w:rsidRPr="00876888">
        <w:rPr>
          <w:rFonts w:ascii="Times New Roman" w:hAnsi="Times New Roman" w:cs="Times New Roman"/>
          <w:sz w:val="28"/>
          <w:szCs w:val="28"/>
        </w:rPr>
        <w:t>с</w:t>
      </w:r>
      <w:r w:rsidRPr="00876888">
        <w:rPr>
          <w:rFonts w:ascii="Times New Roman" w:hAnsi="Times New Roman" w:cs="Times New Roman"/>
          <w:sz w:val="28"/>
          <w:szCs w:val="28"/>
        </w:rPr>
        <w:t>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9D1F16" w:rsidRPr="00876888" w:rsidRDefault="009D1F16" w:rsidP="00FF61E4">
      <w:pPr>
        <w:tabs>
          <w:tab w:val="left" w:pos="142"/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обучающихся;</w:t>
      </w:r>
    </w:p>
    <w:p w:rsidR="009D1F16" w:rsidRPr="00876888" w:rsidRDefault="009D1F16" w:rsidP="00FF61E4">
      <w:pPr>
        <w:tabs>
          <w:tab w:val="left" w:pos="142"/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взаимодействие с семьей для обеспечения полноценного развития обуча</w:t>
      </w:r>
      <w:r w:rsidRPr="00876888">
        <w:rPr>
          <w:rFonts w:ascii="Times New Roman" w:hAnsi="Times New Roman" w:cs="Times New Roman"/>
          <w:sz w:val="28"/>
          <w:szCs w:val="28"/>
        </w:rPr>
        <w:t>ю</w:t>
      </w:r>
      <w:r w:rsidRPr="00876888">
        <w:rPr>
          <w:rFonts w:ascii="Times New Roman" w:hAnsi="Times New Roman" w:cs="Times New Roman"/>
          <w:sz w:val="28"/>
          <w:szCs w:val="28"/>
        </w:rPr>
        <w:t>щихся,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9D1F16" w:rsidRPr="00876888" w:rsidRDefault="00D937B2" w:rsidP="00876888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888">
        <w:rPr>
          <w:rFonts w:ascii="Times New Roman" w:hAnsi="Times New Roman" w:cs="Times New Roman"/>
          <w:color w:val="000000"/>
          <w:sz w:val="28"/>
          <w:szCs w:val="28"/>
        </w:rPr>
        <w:t>В 2</w:t>
      </w:r>
      <w:r w:rsidR="009D1F16" w:rsidRPr="00876888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87688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D1F16" w:rsidRPr="0087688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 функционировало  3 группы, общее количество детей – </w:t>
      </w:r>
      <w:r w:rsidRPr="00876888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8768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88"/>
        <w:gridCol w:w="1713"/>
        <w:gridCol w:w="1861"/>
      </w:tblGrid>
      <w:tr w:rsidR="009D1F16" w:rsidRPr="00876888" w:rsidTr="00335E54">
        <w:tc>
          <w:tcPr>
            <w:tcW w:w="1809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тей</w:t>
            </w:r>
          </w:p>
        </w:tc>
        <w:tc>
          <w:tcPr>
            <w:tcW w:w="4188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13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861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детей</w:t>
            </w:r>
          </w:p>
        </w:tc>
      </w:tr>
      <w:tr w:rsidR="009D1F16" w:rsidRPr="00876888" w:rsidTr="00335E54">
        <w:tc>
          <w:tcPr>
            <w:tcW w:w="1809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1,5-3 года</w:t>
            </w:r>
          </w:p>
        </w:tc>
        <w:tc>
          <w:tcPr>
            <w:tcW w:w="4188" w:type="dxa"/>
          </w:tcPr>
          <w:p w:rsidR="009D1F16" w:rsidRPr="00876888" w:rsidRDefault="00876888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>я младшая группа</w:t>
            </w:r>
          </w:p>
        </w:tc>
        <w:tc>
          <w:tcPr>
            <w:tcW w:w="1713" w:type="dxa"/>
          </w:tcPr>
          <w:p w:rsidR="009D1F16" w:rsidRPr="00876888" w:rsidRDefault="009D1F16" w:rsidP="00FF61E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D1F16" w:rsidRPr="00986794" w:rsidRDefault="00986794" w:rsidP="00FF61E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9D1F16" w:rsidRPr="00876888" w:rsidTr="00335E54">
        <w:tc>
          <w:tcPr>
            <w:tcW w:w="1809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4188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дошкольный возраст </w:t>
            </w:r>
          </w:p>
        </w:tc>
        <w:tc>
          <w:tcPr>
            <w:tcW w:w="1713" w:type="dxa"/>
          </w:tcPr>
          <w:p w:rsidR="009D1F16" w:rsidRPr="00876888" w:rsidRDefault="009D1F16" w:rsidP="00FF61E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D1F16" w:rsidRPr="00986794" w:rsidRDefault="00335E54" w:rsidP="0098679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79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D1F16" w:rsidRPr="00876888" w:rsidTr="00335E54">
        <w:tc>
          <w:tcPr>
            <w:tcW w:w="1809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4188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</w:t>
            </w:r>
          </w:p>
        </w:tc>
        <w:tc>
          <w:tcPr>
            <w:tcW w:w="1713" w:type="dxa"/>
          </w:tcPr>
          <w:p w:rsidR="009D1F16" w:rsidRPr="00876888" w:rsidRDefault="009D1F16" w:rsidP="00FF61E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D1F16" w:rsidRPr="00986794" w:rsidRDefault="00335E54" w:rsidP="0098679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794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9D1F16" w:rsidRPr="00876888" w:rsidRDefault="009D1F16" w:rsidP="00FF61E4">
      <w:pPr>
        <w:tabs>
          <w:tab w:val="left" w:pos="142"/>
          <w:tab w:val="left" w:pos="36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D1F16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lastRenderedPageBreak/>
        <w:t>III</w:t>
      </w:r>
      <w:r w:rsidRPr="00816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раздел</w:t>
      </w:r>
      <w:r w:rsidR="009D1F16" w:rsidRPr="00876888">
        <w:rPr>
          <w:rFonts w:ascii="Times New Roman" w:hAnsi="Times New Roman" w:cs="Times New Roman"/>
          <w:b/>
          <w:sz w:val="28"/>
          <w:szCs w:val="28"/>
          <w:lang w:eastAsia="ar-SA"/>
        </w:rPr>
        <w:t>. Условия осуществления воспитательно-образовательного процесса в ДОУ</w:t>
      </w:r>
    </w:p>
    <w:p w:rsidR="00876888" w:rsidRP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педагогического процесса в ДОУ обеспечивается реализацией образовательной программы дошкольного образования, разработанной и прин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педагогическим советом в 201</w:t>
      </w:r>
      <w:r w:rsidR="00986794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комплексно - тематического построения образовательного проце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 отражен в </w:t>
      </w:r>
      <w:proofErr w:type="gram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подходах</w:t>
      </w:r>
      <w:proofErr w:type="gram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организации жизнедеятельности ребёнка. Данный подход подразумевает широкое использование разнообразных форм р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с детьми, как в совместной деятельности, так и в самостоятельной деятел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детей и использует ведущую деятельность дошкольников - игру как основу организации жизнедеятельности детского сообщества.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воспитания определены результатами анализа предшеству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педагогической деятельности, потребностей родителей, социума.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имеется достаточное программно-методическое обеспечение.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программных задач педагоги ДОО работают в режиме пр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ектирования. Прежде всего, это анализ ситуации и выбор стратегии.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среда, создаваемая в ДОУ в с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требованиями ФГОС </w:t>
      </w:r>
      <w:proofErr w:type="gram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proofErr w:type="gram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д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образования обеспечивает возможность педагогам эффективно разв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индивидуальность каждого ребенка с учетом его склонностей, интересов, уровня активности.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групп организовано в виде разграниченных центров, осн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щенных достаточным количеством развивающих материалов: книги, игрушки, материалы для творчества, дидактические игры, игры по ознакомлению дошкол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с правилами дорожного движения, материал для свободной творческой, п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знавательно-исследовательской деятельности. Во всех группах оформляются м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ни-музеи различной тематики. Реализуя инновационный метод проектной де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воспитатели пополняют среду методическим, наглядным материалом, который активно используется при проведении НОД, организации свободной п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знавательной, творческой деятельности детей. В каждой возрастной группе созд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условия для самостоятельного активного и целенаправленного действия во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питанников во всех видах деятельности. 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Расположение мебели, игрового материала отвечает требованиям техники безопасности, </w:t>
      </w:r>
      <w:proofErr w:type="spell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гигиеническим нормам, физиологии детей, принципам функционального комфорта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Материально-техническая база пополняется за счет исполнения бюджетной сметы, внебюджетных средств.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8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Материально-техническая база дошкольного учреждения пополняется за счет исполнения бюджетной сметы, внебюджетных средств. В 201</w:t>
      </w:r>
      <w:r w:rsidR="00986794">
        <w:rPr>
          <w:rFonts w:cs="Times New Roman"/>
          <w:color w:val="000000"/>
          <w:sz w:val="28"/>
          <w:szCs w:val="28"/>
        </w:rPr>
        <w:t>9</w:t>
      </w:r>
      <w:r w:rsidRPr="0087688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proofErr w:type="gramStart"/>
      <w:r w:rsidRPr="00876888">
        <w:rPr>
          <w:rFonts w:ascii="Times New Roman" w:hAnsi="Times New Roman" w:cs="Times New Roman"/>
          <w:color w:val="000000"/>
          <w:sz w:val="28"/>
          <w:szCs w:val="28"/>
        </w:rPr>
        <w:t>приобретены</w:t>
      </w:r>
      <w:proofErr w:type="gramEnd"/>
      <w:r w:rsidRPr="008768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групп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335E54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Приобретены  игрушки (1 раз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335E54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Приобретена методическая 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Обследование детей и сотрудников на гельминты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Приобретение спецодежды для помощников воспитателей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на курсах повышения квалификации 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pStyle w:val="a8"/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888">
              <w:rPr>
                <w:rFonts w:ascii="Times New Roman" w:hAnsi="Times New Roman"/>
                <w:sz w:val="28"/>
                <w:szCs w:val="28"/>
              </w:rPr>
              <w:t xml:space="preserve">Приобретение первичных средств пожаротушения, индивидуальных средств защиты 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Ремонт теневого навеса  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 для </w:t>
            </w:r>
            <w:proofErr w:type="gram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Учебно-методическая оснащенность детского сада позволяет педагогам проводить образовательный процесс на </w:t>
      </w:r>
      <w:r w:rsidR="00335E54" w:rsidRPr="00876888">
        <w:rPr>
          <w:rFonts w:ascii="Times New Roman" w:hAnsi="Times New Roman" w:cs="Times New Roman"/>
          <w:bCs/>
          <w:sz w:val="28"/>
          <w:szCs w:val="28"/>
        </w:rPr>
        <w:t xml:space="preserve">уровне, </w:t>
      </w:r>
      <w:proofErr w:type="gramStart"/>
      <w:r w:rsidR="00335E54" w:rsidRPr="00876888">
        <w:rPr>
          <w:rFonts w:ascii="Times New Roman" w:hAnsi="Times New Roman" w:cs="Times New Roman"/>
          <w:bCs/>
          <w:sz w:val="28"/>
          <w:szCs w:val="28"/>
        </w:rPr>
        <w:t>соответствующему</w:t>
      </w:r>
      <w:proofErr w:type="gramEnd"/>
      <w:r w:rsidR="00335E54" w:rsidRPr="00876888">
        <w:rPr>
          <w:rFonts w:ascii="Times New Roman" w:hAnsi="Times New Roman" w:cs="Times New Roman"/>
          <w:bCs/>
          <w:sz w:val="28"/>
          <w:szCs w:val="28"/>
        </w:rPr>
        <w:t xml:space="preserve"> требования ФГОС ДО.</w:t>
      </w:r>
      <w:r w:rsidRPr="00876888">
        <w:rPr>
          <w:rFonts w:ascii="Times New Roman" w:hAnsi="Times New Roman" w:cs="Times New Roman"/>
          <w:bCs/>
          <w:sz w:val="28"/>
          <w:szCs w:val="28"/>
        </w:rPr>
        <w:t xml:space="preserve"> Детский сад располагает учебно-методической литературой для реал</w:t>
      </w:r>
      <w:r w:rsidRPr="00876888">
        <w:rPr>
          <w:rFonts w:ascii="Times New Roman" w:hAnsi="Times New Roman" w:cs="Times New Roman"/>
          <w:bCs/>
          <w:sz w:val="28"/>
          <w:szCs w:val="28"/>
        </w:rPr>
        <w:t>и</w:t>
      </w:r>
      <w:r w:rsidRPr="00876888">
        <w:rPr>
          <w:rFonts w:ascii="Times New Roman" w:hAnsi="Times New Roman" w:cs="Times New Roman"/>
          <w:bCs/>
          <w:sz w:val="28"/>
          <w:szCs w:val="28"/>
        </w:rPr>
        <w:t xml:space="preserve">зации базисной программы развития ребенка  «От рождения до школы».  </w:t>
      </w: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16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9D1F16" w:rsidRPr="008768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D1F16" w:rsidRPr="00876888">
        <w:rPr>
          <w:rFonts w:ascii="Times New Roman" w:hAnsi="Times New Roman" w:cs="Times New Roman"/>
          <w:sz w:val="28"/>
          <w:szCs w:val="28"/>
        </w:rPr>
        <w:t xml:space="preserve"> </w:t>
      </w:r>
      <w:r w:rsidR="009D1F16" w:rsidRPr="0087688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876888" w:rsidRP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образовательных услуг напрямую зависит от качественных хара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теристик педагогических кадров. Формальными показателями оценки кадрового потенциала являются уровень образования, стаж работы и наличие квалификац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категории у педагогов образовательного учреждения.</w:t>
      </w:r>
    </w:p>
    <w:p w:rsidR="009D1F16" w:rsidRPr="00876888" w:rsidRDefault="009D1F16" w:rsidP="00335E5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процесс обеспечивают </w:t>
      </w:r>
      <w:r w:rsidR="00986794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945"/>
        <w:gridCol w:w="1563"/>
      </w:tblGrid>
      <w:tr w:rsidR="009D1F16" w:rsidRPr="00876888" w:rsidTr="009D1F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работников: 9</w:t>
            </w:r>
          </w:p>
        </w:tc>
      </w:tr>
      <w:tr w:rsidR="009D1F16" w:rsidRPr="00876888" w:rsidTr="009D1F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</w:tr>
      <w:tr w:rsidR="009D1F16" w:rsidRPr="00876888" w:rsidTr="009D1F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F16" w:rsidRPr="00876888" w:rsidTr="009D1F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Высшее – 3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циальное -3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9D1F16" w:rsidRPr="00876888" w:rsidTr="009D1F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spellStart"/>
            <w:proofErr w:type="gram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лифика-ционная</w:t>
            </w:r>
            <w:proofErr w:type="spellEnd"/>
            <w:proofErr w:type="gram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гория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spellStart"/>
            <w:proofErr w:type="gram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лифика-ционная</w:t>
            </w:r>
            <w:proofErr w:type="spellEnd"/>
            <w:proofErr w:type="gram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гория – </w:t>
            </w:r>
            <w:r w:rsidR="00335E54" w:rsidRPr="00876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 w:rsidR="00335E54" w:rsidRPr="00876888">
              <w:rPr>
                <w:rFonts w:ascii="Times New Roman" w:hAnsi="Times New Roman" w:cs="Times New Roman"/>
                <w:sz w:val="28"/>
                <w:szCs w:val="28"/>
              </w:rPr>
              <w:t>етствие занимаемой должности - 2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ствие з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нимаемой должности 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F16" w:rsidRPr="00876888" w:rsidTr="009D1F1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 образование имеют </w:t>
            </w:r>
            <w:r w:rsidR="00986794">
              <w:rPr>
                <w:rFonts w:cs="Times New Roman"/>
                <w:sz w:val="28"/>
                <w:szCs w:val="28"/>
              </w:rPr>
              <w:t>4</w:t>
            </w:r>
            <w:r w:rsidR="0098679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(</w:t>
            </w:r>
            <w:r w:rsidR="00986794">
              <w:rPr>
                <w:rFonts w:cs="Times New Roman"/>
                <w:sz w:val="28"/>
                <w:szCs w:val="28"/>
              </w:rPr>
              <w:t>5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7%) и средне-специальное 3 (33%).</w:t>
            </w:r>
          </w:p>
          <w:p w:rsidR="009D1F16" w:rsidRPr="00876888" w:rsidRDefault="00986794" w:rsidP="0098679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ервую квалификационную категорию – 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71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%), соответствие занимаемой должности – 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335E54"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29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335E54" w:rsidRPr="00876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5E54" w:rsidRPr="00876888" w:rsidRDefault="00335E54" w:rsidP="00876888">
      <w:pPr>
        <w:tabs>
          <w:tab w:val="left" w:pos="142"/>
          <w:tab w:val="num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F16" w:rsidRPr="00876888" w:rsidRDefault="009D1F16" w:rsidP="00FF61E4">
      <w:pPr>
        <w:tabs>
          <w:tab w:val="left" w:pos="142"/>
          <w:tab w:val="num" w:pos="36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b/>
          <w:sz w:val="28"/>
          <w:szCs w:val="28"/>
        </w:rPr>
        <w:t>П</w:t>
      </w:r>
      <w:r w:rsidR="00876888">
        <w:rPr>
          <w:rFonts w:ascii="Times New Roman" w:hAnsi="Times New Roman" w:cs="Times New Roman"/>
          <w:b/>
          <w:sz w:val="28"/>
          <w:szCs w:val="28"/>
        </w:rPr>
        <w:t xml:space="preserve">овышение квалификации </w:t>
      </w:r>
      <w:r w:rsidRPr="00876888">
        <w:rPr>
          <w:rFonts w:ascii="Times New Roman" w:hAnsi="Times New Roman" w:cs="Times New Roman"/>
          <w:b/>
          <w:sz w:val="28"/>
          <w:szCs w:val="28"/>
        </w:rPr>
        <w:t>(сравнительный анализ)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204"/>
        <w:gridCol w:w="1064"/>
        <w:gridCol w:w="1808"/>
      </w:tblGrid>
      <w:tr w:rsidR="009D1F16" w:rsidRPr="00876888" w:rsidTr="009D1F16">
        <w:tc>
          <w:tcPr>
            <w:tcW w:w="2093" w:type="dxa"/>
            <w:vMerge w:val="restart"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пов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шения квал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фикации</w:t>
            </w:r>
          </w:p>
        </w:tc>
        <w:tc>
          <w:tcPr>
            <w:tcW w:w="5670" w:type="dxa"/>
            <w:gridSpan w:val="5"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08" w:type="dxa"/>
            <w:vMerge w:val="restart"/>
          </w:tcPr>
          <w:p w:rsidR="009D1F16" w:rsidRPr="00876888" w:rsidRDefault="009D1F16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гогов, пр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шедших КПК </w:t>
            </w:r>
          </w:p>
        </w:tc>
      </w:tr>
      <w:tr w:rsidR="00335E54" w:rsidRPr="00876888" w:rsidTr="009D1F16">
        <w:tc>
          <w:tcPr>
            <w:tcW w:w="2093" w:type="dxa"/>
            <w:vMerge/>
          </w:tcPr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5E54" w:rsidRPr="00986794" w:rsidRDefault="00335E54" w:rsidP="00986794">
            <w:pPr>
              <w:tabs>
                <w:tab w:val="left" w:pos="14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86794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35E54" w:rsidRPr="00986794" w:rsidRDefault="00335E54" w:rsidP="00986794">
            <w:pPr>
              <w:tabs>
                <w:tab w:val="left" w:pos="14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86794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35E54" w:rsidRPr="00876888" w:rsidRDefault="00335E54" w:rsidP="0098679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86794">
              <w:rPr>
                <w:rFonts w:cs="Times New Roman"/>
                <w:b/>
                <w:sz w:val="28"/>
                <w:szCs w:val="28"/>
              </w:rPr>
              <w:t>7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</w:tcPr>
          <w:p w:rsidR="00335E54" w:rsidRPr="00986794" w:rsidRDefault="00335E54" w:rsidP="00986794">
            <w:pPr>
              <w:tabs>
                <w:tab w:val="left" w:pos="14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86794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335E54" w:rsidRPr="00986794" w:rsidRDefault="00335E54" w:rsidP="00986794">
            <w:pPr>
              <w:tabs>
                <w:tab w:val="left" w:pos="14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86794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08" w:type="dxa"/>
            <w:vMerge/>
          </w:tcPr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54" w:rsidRPr="00876888" w:rsidTr="009C10AD">
        <w:trPr>
          <w:trHeight w:val="339"/>
        </w:trPr>
        <w:tc>
          <w:tcPr>
            <w:tcW w:w="2093" w:type="dxa"/>
          </w:tcPr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113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0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4" w:type="dxa"/>
          </w:tcPr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08" w:type="dxa"/>
            <w:vMerge w:val="restart"/>
          </w:tcPr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0AD" w:rsidRPr="00876888" w:rsidRDefault="00DF64EA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Методическая работа в ДОУ направлена на повышение профессиональных компетентностей педагогических работников. За 201</w:t>
      </w:r>
      <w:r w:rsidR="00986794">
        <w:rPr>
          <w:rFonts w:cs="Times New Roman"/>
          <w:sz w:val="28"/>
          <w:szCs w:val="28"/>
        </w:rPr>
        <w:t>9</w:t>
      </w:r>
      <w:r w:rsidRPr="00876888">
        <w:rPr>
          <w:rFonts w:ascii="Times New Roman" w:hAnsi="Times New Roman" w:cs="Times New Roman"/>
          <w:sz w:val="28"/>
          <w:szCs w:val="28"/>
        </w:rPr>
        <w:t xml:space="preserve"> год методическая работа в ДОУ состоялась в формах: консульт</w:t>
      </w:r>
      <w:r w:rsidR="00335E54" w:rsidRPr="00876888">
        <w:rPr>
          <w:rFonts w:ascii="Times New Roman" w:hAnsi="Times New Roman" w:cs="Times New Roman"/>
          <w:sz w:val="28"/>
          <w:szCs w:val="28"/>
        </w:rPr>
        <w:t xml:space="preserve">ации, педагогические семинары, </w:t>
      </w:r>
      <w:r w:rsidRPr="00876888">
        <w:rPr>
          <w:rFonts w:ascii="Times New Roman" w:hAnsi="Times New Roman" w:cs="Times New Roman"/>
          <w:sz w:val="28"/>
          <w:szCs w:val="28"/>
        </w:rPr>
        <w:t>мастер-классы,</w:t>
      </w:r>
      <w:r w:rsidR="00335E54" w:rsidRPr="00876888">
        <w:rPr>
          <w:rFonts w:ascii="Times New Roman" w:hAnsi="Times New Roman" w:cs="Times New Roman"/>
          <w:sz w:val="28"/>
          <w:szCs w:val="28"/>
        </w:rPr>
        <w:t xml:space="preserve"> детско-родительская конференция,</w:t>
      </w:r>
      <w:r w:rsidRPr="00876888">
        <w:rPr>
          <w:rFonts w:ascii="Times New Roman" w:hAnsi="Times New Roman" w:cs="Times New Roman"/>
          <w:sz w:val="28"/>
          <w:szCs w:val="28"/>
        </w:rPr>
        <w:t xml:space="preserve"> в результате которой педагогической работы усвоили современные формы работы с дошкольниками.</w:t>
      </w:r>
    </w:p>
    <w:p w:rsidR="00DF64EA" w:rsidRDefault="007B0705" w:rsidP="002512D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Далее отмечено процентное соотношение методической активности педаг</w:t>
      </w:r>
      <w:r w:rsidRPr="00876888">
        <w:rPr>
          <w:rFonts w:ascii="Times New Roman" w:hAnsi="Times New Roman" w:cs="Times New Roman"/>
          <w:sz w:val="28"/>
          <w:szCs w:val="28"/>
        </w:rPr>
        <w:t>о</w:t>
      </w:r>
      <w:r w:rsidRPr="00876888">
        <w:rPr>
          <w:rFonts w:ascii="Times New Roman" w:hAnsi="Times New Roman" w:cs="Times New Roman"/>
          <w:sz w:val="28"/>
          <w:szCs w:val="28"/>
        </w:rPr>
        <w:t>гиче</w:t>
      </w:r>
      <w:r w:rsidR="002512DB" w:rsidRPr="00876888">
        <w:rPr>
          <w:rFonts w:ascii="Times New Roman" w:hAnsi="Times New Roman" w:cs="Times New Roman"/>
          <w:sz w:val="28"/>
          <w:szCs w:val="28"/>
        </w:rPr>
        <w:t>ских работников.</w:t>
      </w:r>
    </w:p>
    <w:p w:rsidR="00876888" w:rsidRDefault="00876888" w:rsidP="005579AC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A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5579AC" w:rsidRPr="005579AC">
        <w:rPr>
          <w:rFonts w:ascii="Times New Roman" w:hAnsi="Times New Roman" w:cs="Times New Roman"/>
          <w:b/>
          <w:sz w:val="28"/>
          <w:szCs w:val="28"/>
        </w:rPr>
        <w:t xml:space="preserve"> мероприятий, в которых приняли участие педагогические работники, обучающиеся под руководством педагогических работников</w:t>
      </w:r>
    </w:p>
    <w:p w:rsidR="005579AC" w:rsidRPr="005579AC" w:rsidRDefault="005579AC" w:rsidP="005579AC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05" w:type="dxa"/>
        <w:tblLook w:val="04A0" w:firstRow="1" w:lastRow="0" w:firstColumn="1" w:lastColumn="0" w:noHBand="0" w:noVBand="1"/>
      </w:tblPr>
      <w:tblGrid>
        <w:gridCol w:w="7479"/>
        <w:gridCol w:w="2826"/>
      </w:tblGrid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Мероприятия, уровень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 л</w:t>
            </w: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ца </w:t>
            </w:r>
          </w:p>
        </w:tc>
      </w:tr>
      <w:tr w:rsidR="00876888" w:rsidRPr="00876888" w:rsidTr="00876888">
        <w:trPr>
          <w:trHeight w:val="144"/>
        </w:trPr>
        <w:tc>
          <w:tcPr>
            <w:tcW w:w="10305" w:type="dxa"/>
            <w:gridSpan w:val="2"/>
          </w:tcPr>
          <w:p w:rsidR="00876888" w:rsidRPr="00876888" w:rsidRDefault="00876888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Мероприятия, участие в которых приняли педагогические работники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конкурс «Ангел-хранитель»,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педагогические работники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«Волшебный мир птиц»,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педагогические работники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Фестиваль-ярмарка «Быть здоровым модно»,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педагогические работники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в рамках августовской педагогической конф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ренции,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Весльсовских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методического объединения дошкольных работников по теме «Один день по ФГОС»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Судницына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Вельсовских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Останина З.И.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Бычина Е.С.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методического объединения учителей-логопедов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Бычина Е.С.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-игра «Хранители земли </w:t>
            </w: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Вишерской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пени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педагогические работники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Детско-родительская конференция «Моя семья»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педагогические работники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конкурс «СЕМЬ+Я», 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фестиваль национальных культур для 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тей дошкольного возраста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фестиваль-ярмарка интеллектуальных игр краеведческой направленности «Красновишерск – милый сердцу уголок»</w:t>
            </w:r>
          </w:p>
        </w:tc>
        <w:tc>
          <w:tcPr>
            <w:tcW w:w="2826" w:type="dxa"/>
          </w:tcPr>
          <w:p w:rsidR="00876888" w:rsidRPr="00986794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986794" w:rsidRDefault="00986794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Судницына Н.Ф.</w:t>
            </w:r>
          </w:p>
          <w:p w:rsidR="00986794" w:rsidRPr="00986794" w:rsidRDefault="00986794" w:rsidP="00876888">
            <w:pPr>
              <w:tabs>
                <w:tab w:val="left" w:pos="142"/>
              </w:tabs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Останина З.И.</w:t>
            </w:r>
          </w:p>
        </w:tc>
      </w:tr>
      <w:tr w:rsidR="00876888" w:rsidRPr="00876888" w:rsidTr="00876888">
        <w:trPr>
          <w:trHeight w:val="144"/>
        </w:trPr>
        <w:tc>
          <w:tcPr>
            <w:tcW w:w="10305" w:type="dxa"/>
            <w:gridSpan w:val="2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Мероприятия, участие в которых приняли педагогические работники (д</w:t>
            </w: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станционные мероприятия)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конкур «Грибное лукошко»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Вельсовских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Всероссийское тестирование «Основы педагогического м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стерства»,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Вельсовских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конкурс «Зимушка зима»,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Всероссийская олимпиада «Экология»,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Всероссийское тестирование «ИКТ-компетентность»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конкурс «Горизонты педагогики»,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творческий конкурс стихотворений «Г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роду посвящаю»,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Всероссийской олимпиады «Педагогическая практика»,</w:t>
            </w:r>
            <w:r w:rsidRPr="00876888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Диплом I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Бычина Е.С.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конкурс «Лучшая разработка праздничного мероприятия».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Бычина Е.С.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Районный фестиваль детского творчества «Творческий поезд»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Судницына Н.Ф. </w:t>
            </w:r>
          </w:p>
        </w:tc>
      </w:tr>
      <w:tr w:rsidR="00876888" w:rsidRPr="00876888" w:rsidTr="00876888">
        <w:trPr>
          <w:trHeight w:val="144"/>
        </w:trPr>
        <w:tc>
          <w:tcPr>
            <w:tcW w:w="10305" w:type="dxa"/>
            <w:gridSpan w:val="2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Мероприятия, участие в которых приняли обучающиеся (под руководством педагогических работников)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творческий конкурс стихотворений «Г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роду посвящаю»,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конкурс «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Пасхальное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чудо-2018»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«Волшебный мир птиц»,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 «Вишерская рябина»,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«Родные просторы»,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конкурс «Новогодние шары»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фестиваль «Фантазии из цветов и листьев»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конкурс «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Мама-самое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дорогое слово на зе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фестиваль «Мода на все времена года»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Останина З.И.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Зырянова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конкурс «Природа </w:t>
            </w: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Вишерского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края» 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Останина З.И.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этап плакатов и рисунков «Мир заповедной пр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роды»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Районный этап всероссийской акции «Марш парков»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Всероссийский конкурс для детей и молодёжи «Творчество и талант»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Бычина Е.С. 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Д.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Всероссийский конкурс для детей и молодежи «Талантл</w:t>
            </w: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вое поколение»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Бычина Е.С.</w:t>
            </w:r>
          </w:p>
          <w:p w:rsidR="00876888" w:rsidRPr="00876888" w:rsidRDefault="00876888" w:rsidP="0098679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Панасенко </w:t>
            </w:r>
            <w:r w:rsidR="0098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Детско-родительская конференция «Моя семья»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педагогические работники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Муниципальный творческий конкурс сочинений «Городу посвящаю»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педагогические работники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эстафета, посвященная празднованию 9 Мая,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Мультистарты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дошкольников (район)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</w:t>
            </w: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экстримальных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видов спорта «Малый Полюдов ухаб»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98679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детского творчества «Талант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ха-201</w:t>
            </w:r>
            <w:r w:rsidR="009867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детско-художественного творчества на пожарно-спасательную тематику в рамках </w:t>
            </w: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Верхенкамского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открыт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го межмуниципального детского пожарного фестиваля «Г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рячие сердца»,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детско-художественного творчества на пожарно-спасательную тематику в рамках </w:t>
            </w: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Верхенкамского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открыт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го межмуниципального детского пожарного фестиваля «Г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рячие сердца»,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Останина З.И.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Вельсовских Н.В. 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9AC" w:rsidRDefault="005579AC" w:rsidP="002512DB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16" w:rsidRDefault="00876888" w:rsidP="002512DB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76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9D1F16" w:rsidRPr="008768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D1F16" w:rsidRPr="00876888">
        <w:rPr>
          <w:rFonts w:ascii="Times New Roman" w:hAnsi="Times New Roman" w:cs="Times New Roman"/>
          <w:b/>
          <w:sz w:val="28"/>
          <w:szCs w:val="28"/>
        </w:rPr>
        <w:t xml:space="preserve"> Сохранение и </w:t>
      </w:r>
      <w:r w:rsidR="002512DB" w:rsidRPr="00876888">
        <w:rPr>
          <w:rFonts w:ascii="Times New Roman" w:hAnsi="Times New Roman" w:cs="Times New Roman"/>
          <w:b/>
          <w:sz w:val="28"/>
          <w:szCs w:val="28"/>
        </w:rPr>
        <w:t xml:space="preserve">укрепление здоровья </w:t>
      </w:r>
      <w:proofErr w:type="gramStart"/>
      <w:r w:rsidR="002512DB" w:rsidRPr="0087688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76888" w:rsidRPr="00876888" w:rsidRDefault="00876888" w:rsidP="002512DB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модернизации образования одной из главных и основных задач является сохранение и укрепление здоровья детей.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проводятся мероприятия, способствующие укреплению здоровья детей: тематические недели, спортивные праздники, Дни здоровья, спортивные досуги, конкурсы, совместные спортивные развлечения и досуги с родителями воспитанников.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простудных заболеваний.</w:t>
      </w:r>
    </w:p>
    <w:p w:rsidR="009D1F16" w:rsidRPr="00876888" w:rsidRDefault="009D1F16" w:rsidP="009C10AD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проводится активная профилактика простудных заболеваний. Пр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иммунизация детей вакциной «</w:t>
      </w:r>
      <w:proofErr w:type="spell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Гриппол</w:t>
      </w:r>
      <w:proofErr w:type="spell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1F16" w:rsidRPr="00876888" w:rsidRDefault="009C10AD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оздоровительной работы</w:t>
      </w:r>
    </w:p>
    <w:tbl>
      <w:tblPr>
        <w:tblStyle w:val="a9"/>
        <w:tblW w:w="10279" w:type="dxa"/>
        <w:tblLayout w:type="fixed"/>
        <w:tblLook w:val="04A0" w:firstRow="1" w:lastRow="0" w:firstColumn="1" w:lastColumn="0" w:noHBand="0" w:noVBand="1"/>
      </w:tblPr>
      <w:tblGrid>
        <w:gridCol w:w="696"/>
        <w:gridCol w:w="4352"/>
        <w:gridCol w:w="2224"/>
        <w:gridCol w:w="1735"/>
        <w:gridCol w:w="1272"/>
      </w:tblGrid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C10AD"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52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здорового ритма жизни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-щадящий режим / в адаптацио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период/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-гибкий режим дня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-определение оптимальной нагрузки на ребенка с учетом во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растных и индивидуальных ос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бенностей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-организация благоприятного микроклимата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младшая группа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онный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татели, м/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Двигательная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71" w:type="dxa"/>
          </w:tcPr>
          <w:p w:rsidR="009D1F16" w:rsidRPr="00876888" w:rsidRDefault="009D1F16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Непосредственная образовател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ная деятельность по физическому развитию</w:t>
            </w:r>
          </w:p>
          <w:p w:rsidR="009D1F16" w:rsidRPr="00876888" w:rsidRDefault="009D1F16" w:rsidP="002512DB">
            <w:pPr>
              <w:numPr>
                <w:ilvl w:val="0"/>
                <w:numId w:val="16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зале;</w:t>
            </w:r>
          </w:p>
          <w:p w:rsidR="009D1F16" w:rsidRPr="00876888" w:rsidRDefault="009D1F16" w:rsidP="002512DB">
            <w:pPr>
              <w:numPr>
                <w:ilvl w:val="0"/>
                <w:numId w:val="16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улице.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группы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р. в нед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 1 р. в неделю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татели</w:t>
            </w: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спортивных игр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р. в нед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</w:p>
        </w:tc>
        <w:tc>
          <w:tcPr>
            <w:tcW w:w="1271" w:type="dxa"/>
          </w:tcPr>
          <w:p w:rsidR="009D1F16" w:rsidRPr="00876888" w:rsidRDefault="009D1F16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Активный отдых - спортивный час;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</w:p>
        </w:tc>
        <w:tc>
          <w:tcPr>
            <w:tcW w:w="1271" w:type="dxa"/>
          </w:tcPr>
          <w:p w:rsidR="009D1F16" w:rsidRPr="00876888" w:rsidRDefault="009D1F16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1831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праздники (з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мой, летом)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здоровья» «Весёлые ста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ты»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 по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готовит.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год 1 р. в год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 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ф/з,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тели, муз</w:t>
            </w:r>
            <w:proofErr w:type="gramStart"/>
            <w:r w:rsid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-ль</w:t>
            </w:r>
          </w:p>
        </w:tc>
      </w:tr>
      <w:tr w:rsidR="009D1F16" w:rsidRPr="00876888" w:rsidTr="00876888">
        <w:trPr>
          <w:trHeight w:val="321"/>
        </w:trPr>
        <w:tc>
          <w:tcPr>
            <w:tcW w:w="10279" w:type="dxa"/>
            <w:gridSpan w:val="5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3.Лечебно 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рофилактические мероприятия</w:t>
            </w:r>
          </w:p>
        </w:tc>
      </w:tr>
      <w:tr w:rsidR="009D1F16" w:rsidRPr="00876888" w:rsidTr="00876888">
        <w:trPr>
          <w:trHeight w:val="641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Витаминотерапия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2 р. в год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9D1F16" w:rsidRPr="00876888" w:rsidTr="00876888">
        <w:trPr>
          <w:trHeight w:val="1409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гриппа (проветр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после каждого часа, пр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ветривание после занятия)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ятный пер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(осень, весна)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9D1F16" w:rsidRPr="00876888" w:rsidTr="00876888">
        <w:trPr>
          <w:trHeight w:val="641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Физиотерапевтические процед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(</w:t>
            </w: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9D1F16" w:rsidRPr="00876888" w:rsidTr="00876888">
        <w:trPr>
          <w:trHeight w:val="1697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Фитонезидотерапия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(лук, чеснок)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гопр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(эпид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мии гриппа,</w:t>
            </w:r>
            <w:proofErr w:type="gramEnd"/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 в группе)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9D1F16" w:rsidRPr="00876888" w:rsidTr="00876888">
        <w:trPr>
          <w:trHeight w:val="321"/>
        </w:trPr>
        <w:tc>
          <w:tcPr>
            <w:tcW w:w="10279" w:type="dxa"/>
            <w:gridSpan w:val="5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Закаливание</w:t>
            </w:r>
          </w:p>
        </w:tc>
      </w:tr>
      <w:tr w:rsidR="009D1F16" w:rsidRPr="00876888" w:rsidTr="00876888">
        <w:trPr>
          <w:trHeight w:val="1120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Контрастные воздушные ванны, обливание ног прохладной водой, ходьба по солевым дорожкам, 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лоскание полости рта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дне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сна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641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босиком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1603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Облегчённая одежда детей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татели,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65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Мытьё рук, лица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раз в день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</w:tbl>
    <w:p w:rsidR="009D1F16" w:rsidRPr="00876888" w:rsidRDefault="009D1F16" w:rsidP="009C10A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DB" w:rsidRPr="00876888" w:rsidRDefault="002512DB" w:rsidP="009C10A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88" w:rsidRPr="00876888" w:rsidRDefault="00876888" w:rsidP="009C10A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16" w:rsidRDefault="00876888" w:rsidP="00876888">
      <w:pPr>
        <w:tabs>
          <w:tab w:val="left" w:pos="142"/>
        </w:tabs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bookmark0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D1F16" w:rsidRPr="00876888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Условия безопасного пребывания </w:t>
      </w:r>
      <w:bookmarkEnd w:id="1"/>
      <w:proofErr w:type="gramStart"/>
      <w:r w:rsidR="009D1F16" w:rsidRPr="00876888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876888" w:rsidRPr="00876888" w:rsidRDefault="00876888" w:rsidP="00876888">
      <w:pPr>
        <w:tabs>
          <w:tab w:val="left" w:pos="142"/>
        </w:tabs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безопасного пребывания воспитанников в ДОУ:</w:t>
      </w:r>
    </w:p>
    <w:p w:rsidR="009D1F16" w:rsidRPr="00876888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кнопка тревожной сигнализации, заключен договор с 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делением вневедомственной охраны при ОВД по Красновишерскому муниц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пальному району Пермского края;</w:t>
      </w:r>
    </w:p>
    <w:p w:rsidR="009D1F16" w:rsidRPr="00876888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автоматическая пожарная сигнализация и система оп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вещения управления эвакуацией, обслуживание которой осуществляется орган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зацией «Стрелец-мониторинг»  по договору;</w:t>
      </w:r>
    </w:p>
    <w:p w:rsidR="009D1F16" w:rsidRPr="00876888" w:rsidRDefault="002512DB" w:rsidP="002512DB">
      <w:pPr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разработан Паспорт антитеррористической безопасности;</w:t>
      </w:r>
    </w:p>
    <w:p w:rsidR="009D1F16" w:rsidRPr="00876888" w:rsidRDefault="002512DB" w:rsidP="002512DB">
      <w:pPr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и работает комиссия по ЧС и ОПВ;</w:t>
      </w:r>
    </w:p>
    <w:p w:rsidR="009D1F16" w:rsidRPr="00876888" w:rsidRDefault="002512DB" w:rsidP="002512DB">
      <w:pPr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 Правила пропускного режима в образовательное учреждение.</w:t>
      </w:r>
    </w:p>
    <w:p w:rsidR="002512DB" w:rsidRPr="00876888" w:rsidRDefault="002512DB" w:rsidP="002512DB">
      <w:pPr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F16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D1F16" w:rsidRPr="00876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  <w:bookmarkEnd w:id="2"/>
    </w:p>
    <w:p w:rsidR="00876888" w:rsidRP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16" w:rsidRPr="00876888" w:rsidRDefault="002512DB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питание детей, 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их здоровья, является предметом особого внимания администрации детского сада. МБДОУ обеспечивает кач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сбалансированное 4-х разовое питание детей в соответствии с 10 дне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цикличным меню, возрастными особенностями и временем пребывания в ДОУ по нормам и требованиями СанПиН 2.4.1.3049- 13, (зарегистрированными в Минюсте России 29.05.2013 г. № 28564).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организации питания, качество поставляемых продуктов ос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 медицинская сестра, заведующая ДОУ.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следит на пищеблоке и в группах за соблюдением санитарных норм, производит контроль закладки, контролирует технологию пр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готовления блюд и нормы выхода готовой продукции.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продуктов осуществляется на договорной основе, качество пост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пающих продуктов хорошее, вся продукция поступает с сопроводительной док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ментацией. В детском саду имеется вся необходимая документация по питанию, которая ведется по установленной форме, заполняется своевременно. Технология приготовления блюд строго соблюдается.</w:t>
      </w:r>
    </w:p>
    <w:p w:rsidR="009D1F16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меню с указанием конкретных блюд, продуктов питания выв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шена в доступном месте, с тем, чтобы родители ребенка имели возможность с ним ознакомиться.</w:t>
      </w:r>
    </w:p>
    <w:p w:rsidR="009D1F16" w:rsidRDefault="00876888" w:rsidP="00876888">
      <w:pPr>
        <w:tabs>
          <w:tab w:val="left" w:pos="142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D1F16" w:rsidRPr="00876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активность и партнерство</w:t>
      </w:r>
      <w:bookmarkEnd w:id="3"/>
    </w:p>
    <w:p w:rsidR="00876888" w:rsidRPr="00876888" w:rsidRDefault="00876888" w:rsidP="00876888">
      <w:pPr>
        <w:tabs>
          <w:tab w:val="left" w:pos="142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7B2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дошкольного образовательного учреждения с социальными партнерами позволяет выстраивать единое информационн</w:t>
      </w:r>
      <w:proofErr w:type="gram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пр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странство, которое является залогом успешного развития и адаптации ребенка в современном мире.</w:t>
      </w:r>
    </w:p>
    <w:p w:rsidR="00876888" w:rsidRPr="00876888" w:rsidRDefault="009D1F16" w:rsidP="0056508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взаимодействует образовательное учреждение с Центром орган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досуга, с городской библиотекой и Центральной детской библиотекой им. Ф.Ф. Павленкова, Домом Культуры, с городским краеведческим музеем и музеем заповедника «</w:t>
      </w:r>
      <w:proofErr w:type="spell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Вишерский</w:t>
      </w:r>
      <w:proofErr w:type="spell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 активный участник выставок и конкурсов,</w:t>
      </w:r>
      <w:r w:rsidR="00FF61E4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 РДК как социальной площадкой детского творчества, 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пож</w:t>
      </w:r>
      <w:r w:rsidR="00D937B2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арной частью № 100</w:t>
      </w:r>
      <w:r w:rsidR="0056508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6888" w:rsidRPr="00876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61E4" w:rsidRDefault="00876888" w:rsidP="0056508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3FDD6" wp14:editId="667DD4CE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6888" w:rsidRDefault="00876888" w:rsidP="0056508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76888" w:rsidRPr="00876888" w:rsidRDefault="00876888" w:rsidP="0056508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0DCE" w:rsidRDefault="007B0DCE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Pr="00FF61E4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7B2" w:rsidRPr="005579AC" w:rsidRDefault="00D937B2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F16" w:rsidRPr="005579AC" w:rsidRDefault="005579AC" w:rsidP="005579AC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5579AC">
        <w:rPr>
          <w:rFonts w:ascii="Times New Roman" w:hAnsi="Times New Roman"/>
          <w:b/>
          <w:bCs/>
          <w:sz w:val="28"/>
          <w:szCs w:val="24"/>
          <w:lang w:val="en-US"/>
        </w:rPr>
        <w:lastRenderedPageBreak/>
        <w:t>IX</w:t>
      </w:r>
      <w:r w:rsidRPr="005579AC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9D1F16" w:rsidRPr="005579AC">
        <w:rPr>
          <w:rFonts w:ascii="Times New Roman" w:hAnsi="Times New Roman"/>
          <w:b/>
          <w:bCs/>
          <w:sz w:val="28"/>
          <w:szCs w:val="24"/>
        </w:rPr>
        <w:t>Сотрудничество с родителями</w:t>
      </w:r>
    </w:p>
    <w:p w:rsidR="009D1F16" w:rsidRPr="005579AC" w:rsidRDefault="009D1F16" w:rsidP="00FF61E4">
      <w:pPr>
        <w:tabs>
          <w:tab w:val="left" w:pos="142"/>
          <w:tab w:val="left" w:pos="261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дошкольном учреждении сложилась система работы с родителями восп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танников. Реализация этой системы способствует включению родителей в единый воспитательный - образовательный процесс, проводимый в ДОУ.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Педагоги </w:t>
      </w:r>
      <w:proofErr w:type="gramStart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нашего</w:t>
      </w:r>
      <w:proofErr w:type="gramEnd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ДОУ: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-включают родителей в целенаправленное образование своих детей наравне с детским садом, информируя родителей о целях дошкольного образования;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-обеспечивают открытость дошкольного образования;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-создают условия для участия родителей (законных представителей) в обр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зовательной деятельности, реализации проектов;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-поддерживают родителей (законных представителей) в воспитании детей, охране и укреплении их здоровья;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-создают условия для взрослых по поиску, использованию материалов, обеспечивающих реализацию Программы, в том числе в информационной среде.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образом, в соответствии с ФГОС ДОУ успешно решает задачу по обеспечению психолого-педагогической поддержки семьи и повышает комп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тентность родителей.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ДОУ работает в следующих направлениях по взаимодействию </w:t>
      </w:r>
      <w:proofErr w:type="gramStart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семьей: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Познавательное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направление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Информационно-аналитическое направление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Наглядно-информационное направление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Досуговое направление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Познавательное направлени</w:t>
      </w:r>
      <w:proofErr w:type="gramStart"/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е-</w:t>
      </w:r>
      <w:proofErr w:type="gramEnd"/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ДОУ проводятся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общие, групповые собрания;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консультации и индивид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альные беседы;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выставки детских работ, поделок, изготовленные вместе с родит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лями; участие родителей в подготовке и проведении праздников, развлечений, д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сугов;  совместные экскурсии;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открытые НОД;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мастер-классы;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семинары; День открытых дверей;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hAnsi="Times New Roman"/>
          <w:color w:val="000000"/>
          <w:sz w:val="28"/>
          <w:szCs w:val="24"/>
        </w:rPr>
        <w:t>совместное создание развивающей предметно-пространственной среды.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Информационно-аналитическое направление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направлено на выявление интересов, потребностей, запросов родителей, уровня их педагогической грамо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ности, установление эмоционального контакта между педагогами, родителями и детьми.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данному направлению проводятся:  анкетирование и личные беседы.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Наглядно-информационное направление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педагоги ДОУ регулярно 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новляют информацию в родительских уголках, </w:t>
      </w:r>
      <w:proofErr w:type="gramStart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proofErr w:type="gramEnd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 материалы яркие и эст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тично оформленные, знакомят родителей с тематикой недели, привлекают их к совместным мероприятиям темы недели.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Досуговое направление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призвано устанавливать теплые доверительные отношения, эмоциональный контакт между педагогами и родителями, между р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дителями и детьми. Это направление самое привлекательное, востребованное, п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лезное.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едином портале оценки качества муниципальных услуг родителям еж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месячно предоставлена возможность оценить качество образовательной услуги. К сожалению, в этом плане активность родителей очень низкая, что позволяет сд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лать вывод о том, что необходимо определить пути решения, сложившейся ситу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ции. </w:t>
      </w:r>
    </w:p>
    <w:p w:rsidR="00A615C2" w:rsidRPr="005579AC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201</w:t>
      </w:r>
      <w:r w:rsidR="009867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</w:t>
      </w:r>
      <w:r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году продолжает функционировать </w:t>
      </w:r>
      <w:r w:rsidR="00A615C2"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Клуб выходного дня «Секр</w:t>
      </w:r>
      <w:r w:rsidR="00A615C2"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="00A615C2"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ты рукоделия»</w:t>
      </w:r>
      <w:r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(дата открытие – сентябрь 2017 года)</w:t>
      </w:r>
      <w:r w:rsidR="00A615C2"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="00A615C2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Занятия в клубе проходят 1 раз в месяц согласно перспективному плану работы. </w:t>
      </w:r>
    </w:p>
    <w:p w:rsidR="009D1F16" w:rsidRPr="005579AC" w:rsidRDefault="009D1F16" w:rsidP="007B0DC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D1F16" w:rsidRPr="005579AC" w:rsidRDefault="005579AC" w:rsidP="005579AC">
      <w:pPr>
        <w:pStyle w:val="a8"/>
        <w:tabs>
          <w:tab w:val="left" w:pos="142"/>
        </w:tabs>
        <w:spacing w:after="0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X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раздел.</w:t>
      </w:r>
      <w:r w:rsidRPr="005579AC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9D1F16" w:rsidRPr="005579AC">
        <w:rPr>
          <w:rFonts w:ascii="Times New Roman" w:hAnsi="Times New Roman"/>
          <w:b/>
          <w:bCs/>
          <w:color w:val="000000"/>
          <w:sz w:val="28"/>
          <w:szCs w:val="24"/>
        </w:rPr>
        <w:t>Финансовые ресурсы ДОУ и их использование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Учреждение финансируется из 3-х источников: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 краевого бюджета;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 бюджета Красновишерского муниципального района;</w:t>
      </w:r>
    </w:p>
    <w:p w:rsidR="00894FB6" w:rsidRPr="005579AC" w:rsidRDefault="009D1F16" w:rsidP="00894FB6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внебюджетные средства (родительская плата, благотворительные п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жертвования, арендная плата).</w:t>
      </w:r>
    </w:p>
    <w:p w:rsidR="00894FB6" w:rsidRPr="005579AC" w:rsidRDefault="00894FB6" w:rsidP="00A968F2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4FB6" w:rsidRPr="005579AC" w:rsidRDefault="005579AC" w:rsidP="005579AC">
      <w:pPr>
        <w:pStyle w:val="a5"/>
        <w:tabs>
          <w:tab w:val="left" w:pos="360"/>
        </w:tabs>
        <w:spacing w:line="276" w:lineRule="auto"/>
        <w:ind w:left="709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XI</w:t>
      </w:r>
      <w:r w:rsidRPr="005579A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раздел.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="00894FB6" w:rsidRPr="005579AC">
        <w:rPr>
          <w:rFonts w:ascii="Times New Roman" w:hAnsi="Times New Roman"/>
          <w:sz w:val="28"/>
          <w:szCs w:val="24"/>
        </w:rPr>
        <w:t>Образовательные результаты воспитанников</w:t>
      </w:r>
    </w:p>
    <w:p w:rsidR="00894FB6" w:rsidRPr="005579AC" w:rsidRDefault="00894FB6" w:rsidP="00894FB6">
      <w:pPr>
        <w:pStyle w:val="a5"/>
        <w:tabs>
          <w:tab w:val="left" w:pos="360"/>
        </w:tabs>
        <w:spacing w:line="276" w:lineRule="auto"/>
        <w:ind w:firstLine="709"/>
        <w:rPr>
          <w:rFonts w:ascii="Times New Roman" w:hAnsi="Times New Roman"/>
          <w:sz w:val="28"/>
          <w:szCs w:val="24"/>
          <w:u w:val="single"/>
        </w:rPr>
      </w:pPr>
      <w:r w:rsidRPr="005579AC">
        <w:rPr>
          <w:rFonts w:ascii="Times New Roman" w:hAnsi="Times New Roman"/>
          <w:sz w:val="28"/>
          <w:szCs w:val="24"/>
        </w:rPr>
        <w:t>Результаты педагогической диагностики</w:t>
      </w:r>
    </w:p>
    <w:p w:rsidR="00894FB6" w:rsidRPr="005579AC" w:rsidRDefault="00894FB6" w:rsidP="00894FB6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579AC">
        <w:rPr>
          <w:rFonts w:ascii="Times New Roman" w:hAnsi="Times New Roman"/>
          <w:sz w:val="28"/>
          <w:szCs w:val="24"/>
        </w:rPr>
        <w:t>Проведена педагогическая диагностика, в результате которой выявлены и</w:t>
      </w:r>
      <w:r w:rsidRPr="005579AC">
        <w:rPr>
          <w:rFonts w:ascii="Times New Roman" w:hAnsi="Times New Roman"/>
          <w:sz w:val="28"/>
          <w:szCs w:val="24"/>
        </w:rPr>
        <w:t>н</w:t>
      </w:r>
      <w:r w:rsidRPr="005579AC">
        <w:rPr>
          <w:rFonts w:ascii="Times New Roman" w:hAnsi="Times New Roman"/>
          <w:sz w:val="28"/>
          <w:szCs w:val="24"/>
        </w:rPr>
        <w:t>дивидуальные особенности развития каждого ребенка. Результаты позволяют п</w:t>
      </w:r>
      <w:r w:rsidRPr="005579AC">
        <w:rPr>
          <w:rFonts w:ascii="Times New Roman" w:hAnsi="Times New Roman"/>
          <w:sz w:val="28"/>
          <w:szCs w:val="24"/>
        </w:rPr>
        <w:t>е</w:t>
      </w:r>
      <w:r w:rsidRPr="005579AC">
        <w:rPr>
          <w:rFonts w:ascii="Times New Roman" w:hAnsi="Times New Roman"/>
          <w:sz w:val="28"/>
          <w:szCs w:val="24"/>
        </w:rPr>
        <w:t>дагогам спроектировать индивидуальные образовательные маршруты образов</w:t>
      </w:r>
      <w:r w:rsidRPr="005579AC">
        <w:rPr>
          <w:rFonts w:ascii="Times New Roman" w:hAnsi="Times New Roman"/>
          <w:sz w:val="28"/>
          <w:szCs w:val="24"/>
        </w:rPr>
        <w:t>а</w:t>
      </w:r>
      <w:r w:rsidRPr="005579AC">
        <w:rPr>
          <w:rFonts w:ascii="Times New Roman" w:hAnsi="Times New Roman"/>
          <w:sz w:val="28"/>
          <w:szCs w:val="24"/>
        </w:rPr>
        <w:t>тельной работы с детьми для максимального раскрытия потенциала детской ли</w:t>
      </w:r>
      <w:r w:rsidRPr="005579AC">
        <w:rPr>
          <w:rFonts w:ascii="Times New Roman" w:hAnsi="Times New Roman"/>
          <w:sz w:val="28"/>
          <w:szCs w:val="24"/>
        </w:rPr>
        <w:t>ч</w:t>
      </w:r>
      <w:r w:rsidRPr="005579AC">
        <w:rPr>
          <w:rFonts w:ascii="Times New Roman" w:hAnsi="Times New Roman"/>
          <w:sz w:val="28"/>
          <w:szCs w:val="24"/>
        </w:rPr>
        <w:t>ности.</w:t>
      </w:r>
    </w:p>
    <w:p w:rsidR="00894FB6" w:rsidRPr="005579AC" w:rsidRDefault="00894FB6" w:rsidP="00894FB6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579AC">
        <w:rPr>
          <w:rFonts w:ascii="Times New Roman" w:hAnsi="Times New Roman"/>
          <w:sz w:val="28"/>
          <w:szCs w:val="24"/>
        </w:rPr>
        <w:t>Анализом  образовательной работы с детьми групп раннего возраста  явл</w:t>
      </w:r>
      <w:r w:rsidRPr="005579AC">
        <w:rPr>
          <w:rFonts w:ascii="Times New Roman" w:hAnsi="Times New Roman"/>
          <w:sz w:val="28"/>
          <w:szCs w:val="24"/>
        </w:rPr>
        <w:t>я</w:t>
      </w:r>
      <w:r w:rsidRPr="005579AC">
        <w:rPr>
          <w:rFonts w:ascii="Times New Roman" w:hAnsi="Times New Roman"/>
          <w:sz w:val="28"/>
          <w:szCs w:val="24"/>
        </w:rPr>
        <w:t xml:space="preserve">ется оценивание продвижения детей по системе нервно-психического  развития. В конце года мы получили следующие показатели НПР детей раннего  возраста. Было обследовано 14 детей.  Нервно-психическое развитие детей проводилось по основным линиям развития: </w:t>
      </w:r>
      <w:proofErr w:type="spellStart"/>
      <w:r w:rsidRPr="005579AC">
        <w:rPr>
          <w:rFonts w:ascii="Times New Roman" w:hAnsi="Times New Roman"/>
          <w:sz w:val="28"/>
          <w:szCs w:val="24"/>
        </w:rPr>
        <w:t>сенсорика</w:t>
      </w:r>
      <w:proofErr w:type="spellEnd"/>
      <w:r w:rsidRPr="005579AC">
        <w:rPr>
          <w:rFonts w:ascii="Times New Roman" w:hAnsi="Times New Roman"/>
          <w:sz w:val="28"/>
          <w:szCs w:val="24"/>
        </w:rPr>
        <w:t xml:space="preserve"> (форма, величина, цвет), общие движения и действия с предметами, речевое развитие (</w:t>
      </w:r>
      <w:proofErr w:type="gramStart"/>
      <w:r w:rsidRPr="005579AC">
        <w:rPr>
          <w:rFonts w:ascii="Times New Roman" w:hAnsi="Times New Roman"/>
          <w:sz w:val="28"/>
          <w:szCs w:val="24"/>
        </w:rPr>
        <w:t>речь</w:t>
      </w:r>
      <w:proofErr w:type="gramEnd"/>
      <w:r w:rsidRPr="005579AC">
        <w:rPr>
          <w:rFonts w:ascii="Times New Roman" w:hAnsi="Times New Roman"/>
          <w:sz w:val="28"/>
          <w:szCs w:val="24"/>
        </w:rPr>
        <w:t xml:space="preserve"> понимаемая и активная), навыки самообслуживания. В зоне полного развития находится 11 (84%) детей, в з</w:t>
      </w:r>
      <w:r w:rsidR="00876888" w:rsidRPr="005579AC">
        <w:rPr>
          <w:rFonts w:ascii="Times New Roman" w:hAnsi="Times New Roman"/>
          <w:sz w:val="28"/>
          <w:szCs w:val="24"/>
        </w:rPr>
        <w:t>оне н</w:t>
      </w:r>
      <w:r w:rsidR="00876888" w:rsidRPr="005579AC">
        <w:rPr>
          <w:rFonts w:ascii="Times New Roman" w:hAnsi="Times New Roman"/>
          <w:sz w:val="28"/>
          <w:szCs w:val="24"/>
        </w:rPr>
        <w:t>е</w:t>
      </w:r>
      <w:r w:rsidR="00876888" w:rsidRPr="005579AC">
        <w:rPr>
          <w:rFonts w:ascii="Times New Roman" w:hAnsi="Times New Roman"/>
          <w:sz w:val="28"/>
          <w:szCs w:val="24"/>
        </w:rPr>
        <w:lastRenderedPageBreak/>
        <w:t>достаточного развития –  3</w:t>
      </w:r>
      <w:r w:rsidRPr="005579AC">
        <w:rPr>
          <w:rFonts w:ascii="Times New Roman" w:hAnsi="Times New Roman"/>
          <w:sz w:val="28"/>
          <w:szCs w:val="24"/>
        </w:rPr>
        <w:t>(16%) ребенка.  Причины – это задержка речевого ра</w:t>
      </w:r>
      <w:r w:rsidRPr="005579AC">
        <w:rPr>
          <w:rFonts w:ascii="Times New Roman" w:hAnsi="Times New Roman"/>
          <w:sz w:val="28"/>
          <w:szCs w:val="24"/>
        </w:rPr>
        <w:t>з</w:t>
      </w:r>
      <w:r w:rsidRPr="005579AC">
        <w:rPr>
          <w:rFonts w:ascii="Times New Roman" w:hAnsi="Times New Roman"/>
          <w:sz w:val="28"/>
          <w:szCs w:val="24"/>
        </w:rPr>
        <w:t>вития, редкое посещение детского сада.</w:t>
      </w:r>
    </w:p>
    <w:p w:rsidR="00894FB6" w:rsidRPr="005579AC" w:rsidRDefault="00894FB6" w:rsidP="00894FB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5579AC">
        <w:rPr>
          <w:rFonts w:ascii="Times New Roman" w:hAnsi="Times New Roman"/>
          <w:b/>
          <w:i/>
          <w:sz w:val="28"/>
          <w:szCs w:val="24"/>
        </w:rPr>
        <w:t>Дошкольный возраст</w:t>
      </w:r>
      <w:r w:rsidRPr="005579AC">
        <w:rPr>
          <w:rFonts w:ascii="Times New Roman" w:hAnsi="Times New Roman"/>
          <w:sz w:val="28"/>
          <w:szCs w:val="24"/>
        </w:rPr>
        <w:t>. Освоение основной общеобразовательной програ</w:t>
      </w:r>
      <w:r w:rsidRPr="005579AC">
        <w:rPr>
          <w:rFonts w:ascii="Times New Roman" w:hAnsi="Times New Roman"/>
          <w:sz w:val="28"/>
          <w:szCs w:val="24"/>
        </w:rPr>
        <w:t>м</w:t>
      </w:r>
      <w:r w:rsidRPr="005579AC">
        <w:rPr>
          <w:rFonts w:ascii="Times New Roman" w:hAnsi="Times New Roman"/>
          <w:sz w:val="28"/>
          <w:szCs w:val="24"/>
        </w:rPr>
        <w:t xml:space="preserve">мы дошкольного воспитания  в группах среднем и старшем дошкольном возрасте показало в целом неплохие результаты. </w:t>
      </w:r>
      <w:r w:rsidRPr="005579AC">
        <w:rPr>
          <w:rFonts w:ascii="Times New Roman" w:hAnsi="Times New Roman"/>
          <w:color w:val="000000" w:themeColor="text1"/>
          <w:sz w:val="28"/>
          <w:szCs w:val="24"/>
        </w:rPr>
        <w:t>Усвоили содержание программы в норме 4</w:t>
      </w:r>
      <w:r w:rsidR="00876888" w:rsidRPr="005579AC">
        <w:rPr>
          <w:rFonts w:ascii="Times New Roman" w:hAnsi="Times New Roman"/>
          <w:color w:val="000000" w:themeColor="text1"/>
          <w:sz w:val="28"/>
          <w:szCs w:val="24"/>
        </w:rPr>
        <w:t>7</w:t>
      </w:r>
      <w:r w:rsidRPr="005579AC">
        <w:rPr>
          <w:rFonts w:ascii="Times New Roman" w:hAnsi="Times New Roman"/>
          <w:color w:val="000000" w:themeColor="text1"/>
          <w:sz w:val="28"/>
          <w:szCs w:val="24"/>
        </w:rPr>
        <w:t xml:space="preserve"> детей (92%), 4 ребенка(8%)  освоили программу дошкольного образования не в полном объеме.</w:t>
      </w:r>
      <w:r w:rsidRPr="005579AC">
        <w:rPr>
          <w:rFonts w:ascii="Times New Roman" w:hAnsi="Times New Roman"/>
          <w:sz w:val="28"/>
          <w:szCs w:val="24"/>
        </w:rPr>
        <w:t xml:space="preserve"> </w:t>
      </w:r>
      <w:r w:rsidRPr="005579AC">
        <w:rPr>
          <w:rFonts w:ascii="Times New Roman" w:hAnsi="Times New Roman"/>
          <w:color w:val="000000"/>
          <w:sz w:val="28"/>
          <w:szCs w:val="24"/>
        </w:rPr>
        <w:t> По результатам педагогической диагностики разработаны инд</w:t>
      </w:r>
      <w:r w:rsidRPr="005579AC">
        <w:rPr>
          <w:rFonts w:ascii="Times New Roman" w:hAnsi="Times New Roman"/>
          <w:color w:val="000000"/>
          <w:sz w:val="28"/>
          <w:szCs w:val="24"/>
        </w:rPr>
        <w:t>и</w:t>
      </w:r>
      <w:r w:rsidRPr="005579AC">
        <w:rPr>
          <w:rFonts w:ascii="Times New Roman" w:hAnsi="Times New Roman"/>
          <w:color w:val="000000"/>
          <w:sz w:val="28"/>
          <w:szCs w:val="24"/>
        </w:rPr>
        <w:t xml:space="preserve">видуальные образовательные маршруты для коррекционной работы. </w:t>
      </w:r>
    </w:p>
    <w:p w:rsidR="00894FB6" w:rsidRPr="005579AC" w:rsidRDefault="00894FB6" w:rsidP="00894FB6">
      <w:pPr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5579AC">
        <w:rPr>
          <w:rFonts w:ascii="Times New Roman" w:hAnsi="Times New Roman"/>
          <w:b/>
          <w:bCs/>
          <w:sz w:val="28"/>
          <w:szCs w:val="24"/>
        </w:rPr>
        <w:t>Организация внеурочной деятельности детей дошкольного возраста</w:t>
      </w:r>
    </w:p>
    <w:p w:rsidR="00894FB6" w:rsidRPr="005579AC" w:rsidRDefault="00894FB6" w:rsidP="00894FB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5579AC">
        <w:rPr>
          <w:rFonts w:ascii="Times New Roman" w:hAnsi="Times New Roman"/>
          <w:bCs/>
          <w:sz w:val="28"/>
          <w:szCs w:val="24"/>
        </w:rPr>
        <w:t>В ДОУ осуществляется дополнительное образование по программе допо</w:t>
      </w:r>
      <w:r w:rsidRPr="005579AC">
        <w:rPr>
          <w:rFonts w:ascii="Times New Roman" w:hAnsi="Times New Roman"/>
          <w:bCs/>
          <w:sz w:val="28"/>
          <w:szCs w:val="24"/>
        </w:rPr>
        <w:t>л</w:t>
      </w:r>
      <w:r w:rsidRPr="005579AC">
        <w:rPr>
          <w:rFonts w:ascii="Times New Roman" w:hAnsi="Times New Roman"/>
          <w:bCs/>
          <w:sz w:val="28"/>
          <w:szCs w:val="24"/>
        </w:rPr>
        <w:t>нительного образования «Духовно-нравственное воспитание детей старшего д</w:t>
      </w:r>
      <w:r w:rsidRPr="005579AC">
        <w:rPr>
          <w:rFonts w:ascii="Times New Roman" w:hAnsi="Times New Roman"/>
          <w:bCs/>
          <w:sz w:val="28"/>
          <w:szCs w:val="24"/>
        </w:rPr>
        <w:t>о</w:t>
      </w:r>
      <w:r w:rsidRPr="005579AC">
        <w:rPr>
          <w:rFonts w:ascii="Times New Roman" w:hAnsi="Times New Roman"/>
          <w:bCs/>
          <w:sz w:val="28"/>
          <w:szCs w:val="24"/>
        </w:rPr>
        <w:t>школьного возраста», реализуется проектная деятельность, краткосрочные обр</w:t>
      </w:r>
      <w:r w:rsidRPr="005579AC">
        <w:rPr>
          <w:rFonts w:ascii="Times New Roman" w:hAnsi="Times New Roman"/>
          <w:bCs/>
          <w:sz w:val="28"/>
          <w:szCs w:val="24"/>
        </w:rPr>
        <w:t>а</w:t>
      </w:r>
      <w:r w:rsidRPr="005579AC">
        <w:rPr>
          <w:rFonts w:ascii="Times New Roman" w:hAnsi="Times New Roman"/>
          <w:bCs/>
          <w:sz w:val="28"/>
          <w:szCs w:val="24"/>
        </w:rPr>
        <w:t xml:space="preserve">зовательные практики. </w:t>
      </w:r>
    </w:p>
    <w:p w:rsidR="00894FB6" w:rsidRPr="005579AC" w:rsidRDefault="00894FB6" w:rsidP="00894F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5579AC">
        <w:rPr>
          <w:rFonts w:ascii="Times New Roman" w:hAnsi="Times New Roman"/>
          <w:color w:val="000000" w:themeColor="text1"/>
          <w:sz w:val="28"/>
          <w:szCs w:val="24"/>
        </w:rPr>
        <w:t xml:space="preserve">Внеурочная деятельность педагогов направлена на развитие способностей детей дошкольного возраста в мероприятиях района. </w:t>
      </w:r>
    </w:p>
    <w:p w:rsidR="00A615C2" w:rsidRPr="005579AC" w:rsidRDefault="00A615C2" w:rsidP="00894FB6">
      <w:pPr>
        <w:pStyle w:val="a8"/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B0DCE" w:rsidRDefault="00894FB6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53060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0DCE" w:rsidRDefault="007B0DCE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DCE" w:rsidRDefault="007B0DCE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9AC" w:rsidRDefault="005579AC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579AC" w:rsidRDefault="005579AC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579AC" w:rsidRDefault="005579AC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579AC" w:rsidRDefault="005579AC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579AC" w:rsidRDefault="005579AC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D1F16" w:rsidRPr="005579AC" w:rsidRDefault="009D1F16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Выводы о деятельности ДОУ и перспективы развития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D1F16" w:rsidRPr="005579AC" w:rsidRDefault="009D1F16" w:rsidP="00FF61E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Проведенный анализ позволяет охарактеризовать образовательную среду МБДОУ «Детский сад № 4» 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нальному росту членов педагогического коллектива. Выпускники ДОУ умеют ориентироваться в новых нестандартных ситуациях, принимать решения, орие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тироваться в источниках информации, оценивать социальные привычки, связа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ные со здоровьем и окружающей средой, наметилась устойчивая тенденция к р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 доли детей, принимавших участие в городских мероприятиях.</w:t>
      </w:r>
    </w:p>
    <w:p w:rsidR="00876888" w:rsidRPr="005579AC" w:rsidRDefault="009D1F16" w:rsidP="00876888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Анализа работы за 201</w:t>
      </w:r>
      <w:r w:rsid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показал, что дошкольное учреждение является открытой образовательной системой, конкурентоспособным на рынке образов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тельных услуг. Выявлены </w:t>
      </w:r>
      <w:proofErr w:type="gramStart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приоритеты</w:t>
      </w:r>
      <w:proofErr w:type="gramEnd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следующий учебный год:</w:t>
      </w:r>
    </w:p>
    <w:p w:rsidR="00876888" w:rsidRPr="005579AC" w:rsidRDefault="00876888" w:rsidP="00876888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>-с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овершенствование организации предметно-развивающей среды для реал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зации задач об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разовательной программы;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76888" w:rsidRPr="005579AC" w:rsidRDefault="00876888" w:rsidP="00876888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овышение педагогической культуры родителей, повышение активности родителей в ме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роприятиях, предлагаемых ДОУ;</w:t>
      </w:r>
    </w:p>
    <w:p w:rsidR="00876888" w:rsidRPr="005579AC" w:rsidRDefault="00876888" w:rsidP="00876888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>-с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овершенствование воспитательно-образовательной р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аботы в соответствии с ФГОС </w:t>
      </w:r>
      <w:proofErr w:type="gramStart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proofErr w:type="gramEnd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9D1F16" w:rsidRPr="005579AC" w:rsidRDefault="00876888" w:rsidP="00876888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азвитие системы социального партнерства с целью создания условий для успешной социализации воспитанников ДОУ.</w:t>
      </w:r>
    </w:p>
    <w:p w:rsidR="009D1F16" w:rsidRPr="005579AC" w:rsidRDefault="009D1F16" w:rsidP="009D1F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F16" w:rsidRPr="005579AC" w:rsidRDefault="009D1F16" w:rsidP="009D1F16">
      <w:pPr>
        <w:rPr>
          <w:sz w:val="24"/>
        </w:rPr>
      </w:pPr>
    </w:p>
    <w:p w:rsidR="006A2374" w:rsidRDefault="006A2374"/>
    <w:sectPr w:rsidR="006A2374" w:rsidSect="00876888"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E1" w:rsidRDefault="00D631E1">
      <w:pPr>
        <w:spacing w:after="0" w:line="240" w:lineRule="auto"/>
      </w:pPr>
      <w:r>
        <w:separator/>
      </w:r>
    </w:p>
  </w:endnote>
  <w:endnote w:type="continuationSeparator" w:id="0">
    <w:p w:rsidR="00D631E1" w:rsidRDefault="00D6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913444"/>
      <w:docPartObj>
        <w:docPartGallery w:val="Page Numbers (Bottom of Page)"/>
        <w:docPartUnique/>
      </w:docPartObj>
    </w:sdtPr>
    <w:sdtEndPr/>
    <w:sdtContent>
      <w:p w:rsidR="00876888" w:rsidRDefault="008768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4E">
          <w:rPr>
            <w:noProof/>
          </w:rPr>
          <w:t>9</w:t>
        </w:r>
        <w:r>
          <w:fldChar w:fldCharType="end"/>
        </w:r>
      </w:p>
    </w:sdtContent>
  </w:sdt>
  <w:p w:rsidR="00876888" w:rsidRDefault="008768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E1" w:rsidRDefault="00D631E1">
      <w:pPr>
        <w:spacing w:after="0" w:line="240" w:lineRule="auto"/>
      </w:pPr>
      <w:r>
        <w:separator/>
      </w:r>
    </w:p>
  </w:footnote>
  <w:footnote w:type="continuationSeparator" w:id="0">
    <w:p w:rsidR="00D631E1" w:rsidRDefault="00D6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C45725"/>
    <w:multiLevelType w:val="hybridMultilevel"/>
    <w:tmpl w:val="BF64D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703B"/>
    <w:multiLevelType w:val="multilevel"/>
    <w:tmpl w:val="312814DC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20" w:legacyIndent="435"/>
      <w:lvlJc w:val="left"/>
      <w:pPr>
        <w:ind w:left="795" w:hanging="435"/>
      </w:pPr>
    </w:lvl>
    <w:lvl w:ilvl="2">
      <w:start w:val="1"/>
      <w:numFmt w:val="decimal"/>
      <w:lvlText w:val="..%3."/>
      <w:legacy w:legacy="1" w:legacySpace="120" w:legacyIndent="720"/>
      <w:lvlJc w:val="left"/>
      <w:pPr>
        <w:ind w:left="1515" w:hanging="720"/>
      </w:pPr>
    </w:lvl>
    <w:lvl w:ilvl="3">
      <w:start w:val="1"/>
      <w:numFmt w:val="decimal"/>
      <w:lvlText w:val=".%4."/>
      <w:legacy w:legacy="1" w:legacySpace="120" w:legacyIndent="720"/>
      <w:lvlJc w:val="left"/>
      <w:pPr>
        <w:ind w:left="2235" w:hanging="720"/>
      </w:pPr>
    </w:lvl>
    <w:lvl w:ilvl="4">
      <w:start w:val="1"/>
      <w:numFmt w:val="decimal"/>
      <w:lvlText w:val=".%4.%5."/>
      <w:legacy w:legacy="1" w:legacySpace="120" w:legacyIndent="1080"/>
      <w:lvlJc w:val="left"/>
      <w:pPr>
        <w:ind w:left="3315" w:hanging="1080"/>
      </w:pPr>
    </w:lvl>
    <w:lvl w:ilvl="5">
      <w:start w:val="1"/>
      <w:numFmt w:val="decimal"/>
      <w:lvlText w:val=".%4.%5.%6."/>
      <w:legacy w:legacy="1" w:legacySpace="120" w:legacyIndent="1080"/>
      <w:lvlJc w:val="left"/>
      <w:pPr>
        <w:ind w:left="4395" w:hanging="1080"/>
      </w:pPr>
    </w:lvl>
    <w:lvl w:ilvl="6">
      <w:start w:val="1"/>
      <w:numFmt w:val="decimal"/>
      <w:lvlText w:val=".%4.%5.%6.%7."/>
      <w:legacy w:legacy="1" w:legacySpace="120" w:legacyIndent="1440"/>
      <w:lvlJc w:val="left"/>
      <w:pPr>
        <w:ind w:left="5835" w:hanging="1440"/>
      </w:pPr>
    </w:lvl>
    <w:lvl w:ilvl="7">
      <w:start w:val="1"/>
      <w:numFmt w:val="decimal"/>
      <w:lvlText w:val=".%4.%5.%6.%7.%8."/>
      <w:legacy w:legacy="1" w:legacySpace="120" w:legacyIndent="1440"/>
      <w:lvlJc w:val="left"/>
      <w:pPr>
        <w:ind w:left="7275" w:hanging="1440"/>
      </w:pPr>
    </w:lvl>
    <w:lvl w:ilvl="8">
      <w:start w:val="1"/>
      <w:numFmt w:val="decimal"/>
      <w:lvlText w:val=".%4.%5.%6.%7.%8.%9."/>
      <w:legacy w:legacy="1" w:legacySpace="120" w:legacyIndent="1800"/>
      <w:lvlJc w:val="left"/>
      <w:pPr>
        <w:ind w:left="9075" w:hanging="1800"/>
      </w:pPr>
    </w:lvl>
  </w:abstractNum>
  <w:abstractNum w:abstractNumId="5">
    <w:nsid w:val="3E4929C8"/>
    <w:multiLevelType w:val="hybridMultilevel"/>
    <w:tmpl w:val="A2A2CD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2542"/>
    <w:multiLevelType w:val="multilevel"/>
    <w:tmpl w:val="312814DC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20" w:legacyIndent="435"/>
      <w:lvlJc w:val="left"/>
      <w:pPr>
        <w:ind w:left="795" w:hanging="435"/>
      </w:pPr>
    </w:lvl>
    <w:lvl w:ilvl="2">
      <w:start w:val="1"/>
      <w:numFmt w:val="decimal"/>
      <w:lvlText w:val="..%3."/>
      <w:legacy w:legacy="1" w:legacySpace="120" w:legacyIndent="720"/>
      <w:lvlJc w:val="left"/>
      <w:pPr>
        <w:ind w:left="1515" w:hanging="720"/>
      </w:pPr>
    </w:lvl>
    <w:lvl w:ilvl="3">
      <w:start w:val="1"/>
      <w:numFmt w:val="decimal"/>
      <w:lvlText w:val=".%4."/>
      <w:legacy w:legacy="1" w:legacySpace="120" w:legacyIndent="720"/>
      <w:lvlJc w:val="left"/>
      <w:pPr>
        <w:ind w:left="2235" w:hanging="720"/>
      </w:pPr>
    </w:lvl>
    <w:lvl w:ilvl="4">
      <w:start w:val="1"/>
      <w:numFmt w:val="decimal"/>
      <w:lvlText w:val=".%4.%5."/>
      <w:legacy w:legacy="1" w:legacySpace="120" w:legacyIndent="1080"/>
      <w:lvlJc w:val="left"/>
      <w:pPr>
        <w:ind w:left="3315" w:hanging="1080"/>
      </w:pPr>
    </w:lvl>
    <w:lvl w:ilvl="5">
      <w:start w:val="1"/>
      <w:numFmt w:val="decimal"/>
      <w:lvlText w:val=".%4.%5.%6."/>
      <w:legacy w:legacy="1" w:legacySpace="120" w:legacyIndent="1080"/>
      <w:lvlJc w:val="left"/>
      <w:pPr>
        <w:ind w:left="4395" w:hanging="1080"/>
      </w:pPr>
    </w:lvl>
    <w:lvl w:ilvl="6">
      <w:start w:val="1"/>
      <w:numFmt w:val="decimal"/>
      <w:lvlText w:val=".%4.%5.%6.%7."/>
      <w:legacy w:legacy="1" w:legacySpace="120" w:legacyIndent="1440"/>
      <w:lvlJc w:val="left"/>
      <w:pPr>
        <w:ind w:left="5835" w:hanging="1440"/>
      </w:pPr>
    </w:lvl>
    <w:lvl w:ilvl="7">
      <w:start w:val="1"/>
      <w:numFmt w:val="decimal"/>
      <w:lvlText w:val=".%4.%5.%6.%7.%8."/>
      <w:legacy w:legacy="1" w:legacySpace="120" w:legacyIndent="1440"/>
      <w:lvlJc w:val="left"/>
      <w:pPr>
        <w:ind w:left="7275" w:hanging="1440"/>
      </w:pPr>
    </w:lvl>
    <w:lvl w:ilvl="8">
      <w:start w:val="1"/>
      <w:numFmt w:val="decimal"/>
      <w:lvlText w:val=".%4.%5.%6.%7.%8.%9."/>
      <w:legacy w:legacy="1" w:legacySpace="120" w:legacyIndent="1800"/>
      <w:lvlJc w:val="left"/>
      <w:pPr>
        <w:ind w:left="9075" w:hanging="1800"/>
      </w:pPr>
    </w:lvl>
  </w:abstractNum>
  <w:abstractNum w:abstractNumId="7">
    <w:nsid w:val="5B115708"/>
    <w:multiLevelType w:val="hybridMultilevel"/>
    <w:tmpl w:val="876A91F0"/>
    <w:lvl w:ilvl="0" w:tplc="E6C6CF04">
      <w:start w:val="12"/>
      <w:numFmt w:val="decimal"/>
      <w:lvlText w:val="%1."/>
      <w:lvlJc w:val="left"/>
      <w:pPr>
        <w:ind w:left="5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2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41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16"/>
    <w:rsid w:val="0009624E"/>
    <w:rsid w:val="001B41E6"/>
    <w:rsid w:val="0021451C"/>
    <w:rsid w:val="002512DB"/>
    <w:rsid w:val="00291738"/>
    <w:rsid w:val="00292636"/>
    <w:rsid w:val="00335E54"/>
    <w:rsid w:val="00372B5F"/>
    <w:rsid w:val="003B1A1A"/>
    <w:rsid w:val="00452EA2"/>
    <w:rsid w:val="005579AC"/>
    <w:rsid w:val="00565086"/>
    <w:rsid w:val="005B4999"/>
    <w:rsid w:val="006A2374"/>
    <w:rsid w:val="006C0AF9"/>
    <w:rsid w:val="00745613"/>
    <w:rsid w:val="007B0705"/>
    <w:rsid w:val="007B0DCE"/>
    <w:rsid w:val="008166C1"/>
    <w:rsid w:val="00876888"/>
    <w:rsid w:val="008823ED"/>
    <w:rsid w:val="00894FB6"/>
    <w:rsid w:val="008E3029"/>
    <w:rsid w:val="009841CE"/>
    <w:rsid w:val="00986794"/>
    <w:rsid w:val="009C10AD"/>
    <w:rsid w:val="009D1F16"/>
    <w:rsid w:val="00A615C2"/>
    <w:rsid w:val="00A80253"/>
    <w:rsid w:val="00A968F2"/>
    <w:rsid w:val="00D631E1"/>
    <w:rsid w:val="00D937B2"/>
    <w:rsid w:val="00DF64EA"/>
    <w:rsid w:val="00EE7F91"/>
    <w:rsid w:val="00F95B7E"/>
    <w:rsid w:val="00FA7BEC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1F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1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D1F1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D1F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Normal (Web)"/>
    <w:basedOn w:val="a"/>
    <w:rsid w:val="009D1F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F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9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D1F16"/>
    <w:pPr>
      <w:spacing w:after="0" w:line="240" w:lineRule="auto"/>
    </w:pPr>
  </w:style>
  <w:style w:type="paragraph" w:customStyle="1" w:styleId="p5">
    <w:name w:val="p5"/>
    <w:basedOn w:val="a"/>
    <w:rsid w:val="009D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F1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D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F16"/>
  </w:style>
  <w:style w:type="paragraph" w:customStyle="1" w:styleId="ParagraphStyle">
    <w:name w:val="Paragraph Style"/>
    <w:rsid w:val="009D1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D1F1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D1F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uiPriority w:val="22"/>
    <w:qFormat/>
    <w:rsid w:val="00372B5F"/>
    <w:rPr>
      <w:b/>
      <w:bCs/>
    </w:rPr>
  </w:style>
  <w:style w:type="character" w:customStyle="1" w:styleId="c0">
    <w:name w:val="c0"/>
    <w:rsid w:val="00372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1F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1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D1F1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D1F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Normal (Web)"/>
    <w:basedOn w:val="a"/>
    <w:rsid w:val="009D1F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F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9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D1F16"/>
    <w:pPr>
      <w:spacing w:after="0" w:line="240" w:lineRule="auto"/>
    </w:pPr>
  </w:style>
  <w:style w:type="paragraph" w:customStyle="1" w:styleId="p5">
    <w:name w:val="p5"/>
    <w:basedOn w:val="a"/>
    <w:rsid w:val="009D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F1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D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F16"/>
  </w:style>
  <w:style w:type="paragraph" w:customStyle="1" w:styleId="ParagraphStyle">
    <w:name w:val="Paragraph Style"/>
    <w:rsid w:val="009D1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D1F1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D1F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uiPriority w:val="22"/>
    <w:qFormat/>
    <w:rsid w:val="00372B5F"/>
    <w:rPr>
      <w:b/>
      <w:bCs/>
    </w:rPr>
  </w:style>
  <w:style w:type="character" w:customStyle="1" w:styleId="c0">
    <w:name w:val="c0"/>
    <w:rsid w:val="0037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Взаимодействие с социальными парнерами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праздники </c:v>
                </c:pt>
                <c:pt idx="1">
                  <c:v>участие в проектах </c:v>
                </c:pt>
                <c:pt idx="2">
                  <c:v>участие в социально-значимых акциях </c:v>
                </c:pt>
                <c:pt idx="3">
                  <c:v>проведение социальных акций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25</c:v>
                </c:pt>
                <c:pt idx="3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367016622922142"/>
          <c:y val="0.36564804399450068"/>
          <c:w val="0.39244094488188974"/>
          <c:h val="0.613743282089738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результаты дошкольников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участие в меропритиях ДОУ</c:v>
                </c:pt>
                <c:pt idx="1">
                  <c:v>участие в мероприятиях района </c:v>
                </c:pt>
                <c:pt idx="2">
                  <c:v>участие в мероприятиях района (дистанционные)</c:v>
                </c:pt>
                <c:pt idx="3">
                  <c:v>участие в меропритиях края  (дистанционные)</c:v>
                </c:pt>
                <c:pt idx="4">
                  <c:v>участие во Всеросийских, медждунаодных меропритиях (дистанционно)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24</c:v>
                </c:pt>
                <c:pt idx="2">
                  <c:v>14</c:v>
                </c:pt>
                <c:pt idx="3">
                  <c:v>12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участие в меропритиях ДОУ</c:v>
                </c:pt>
                <c:pt idx="1">
                  <c:v>участие в мероприятиях района </c:v>
                </c:pt>
                <c:pt idx="2">
                  <c:v>участие в мероприятиях района (дистанционные)</c:v>
                </c:pt>
                <c:pt idx="3">
                  <c:v>участие в меропритиях края  (дистанционные)</c:v>
                </c:pt>
                <c:pt idx="4">
                  <c:v>участие во Всеросийских, медждунаодных меропритиях (дистанционно)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416666666666663"/>
          <c:y val="0.19056647595309578"/>
          <c:w val="0.38194444444444442"/>
          <c:h val="0.8093343907551124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AEA4-5398-48A7-9073-05951084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Reset</cp:lastModifiedBy>
  <cp:revision>4</cp:revision>
  <dcterms:created xsi:type="dcterms:W3CDTF">2020-04-17T04:41:00Z</dcterms:created>
  <dcterms:modified xsi:type="dcterms:W3CDTF">2020-04-17T04:52:00Z</dcterms:modified>
</cp:coreProperties>
</file>